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036BFD" w:rsidTr="00830EF5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6BFD" w:rsidRDefault="00036BFD" w:rsidP="00830EF5">
            <w:pPr>
              <w:pStyle w:val="Standard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036BFD" w:rsidRDefault="00036BFD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036BFD" w:rsidRDefault="00036BFD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036BFD" w:rsidRDefault="00036BFD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6BFD" w:rsidRDefault="00036BFD" w:rsidP="00830EF5">
            <w:pPr>
              <w:pStyle w:val="Standard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44591A3E" wp14:editId="295087E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918" cy="934562"/>
                  <wp:effectExtent l="0" t="0" r="6932" b="0"/>
                  <wp:wrapSquare wrapText="bothSides"/>
                  <wp:docPr id="12" name="Графический объект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6BFD" w:rsidRDefault="00036BFD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036BFD" w:rsidRDefault="00036BFD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036BFD" w:rsidRDefault="00036BFD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036BFD" w:rsidRDefault="00036BFD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036BFD" w:rsidRDefault="00036BFD" w:rsidP="00036BFD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036BFD" w:rsidRDefault="00036BFD" w:rsidP="00036BFD">
      <w:pPr>
        <w:pStyle w:val="ConsPlusTitle"/>
        <w:rPr>
          <w:b w:val="0"/>
          <w:sz w:val="28"/>
          <w:szCs w:val="28"/>
        </w:rPr>
      </w:pPr>
    </w:p>
    <w:p w:rsidR="00036BFD" w:rsidRDefault="00036BFD" w:rsidP="00036BFD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036BFD" w:rsidRDefault="00036BFD" w:rsidP="00036BFD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036BFD" w:rsidRDefault="00036BFD" w:rsidP="00036BFD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036BFD" w:rsidRDefault="00036BFD" w:rsidP="00036BFD">
      <w:pPr>
        <w:pStyle w:val="Standard"/>
        <w:jc w:val="center"/>
        <w:rPr>
          <w:b/>
          <w:sz w:val="28"/>
          <w:szCs w:val="28"/>
        </w:rPr>
      </w:pPr>
    </w:p>
    <w:p w:rsidR="00036BFD" w:rsidRDefault="00036BFD" w:rsidP="00036BFD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14 апреля 2016 года  № 12</w:t>
      </w:r>
    </w:p>
    <w:p w:rsidR="00036BFD" w:rsidRDefault="00036BFD" w:rsidP="00036BFD">
      <w:pPr>
        <w:pStyle w:val="Standard"/>
        <w:rPr>
          <w:sz w:val="28"/>
          <w:szCs w:val="28"/>
        </w:rPr>
      </w:pPr>
    </w:p>
    <w:p w:rsidR="00036BFD" w:rsidRDefault="00036BFD" w:rsidP="00036BFD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создании организационного комитета</w:t>
      </w:r>
    </w:p>
    <w:p w:rsidR="00036BFD" w:rsidRDefault="00036BFD" w:rsidP="00036BFD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по подготовке и проведению празднования</w:t>
      </w:r>
    </w:p>
    <w:p w:rsidR="00036BFD" w:rsidRDefault="00036BFD" w:rsidP="00036BFD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71-й годовщины Победы </w:t>
      </w:r>
      <w:proofErr w:type="gramStart"/>
      <w:r>
        <w:rPr>
          <w:b/>
          <w:bCs/>
          <w:sz w:val="28"/>
          <w:szCs w:val="28"/>
        </w:rPr>
        <w:t>в</w:t>
      </w:r>
      <w:proofErr w:type="gramEnd"/>
      <w:r>
        <w:rPr>
          <w:b/>
          <w:bCs/>
          <w:sz w:val="28"/>
          <w:szCs w:val="28"/>
        </w:rPr>
        <w:t xml:space="preserve"> Великой</w:t>
      </w:r>
    </w:p>
    <w:p w:rsidR="00036BFD" w:rsidRDefault="00036BFD" w:rsidP="00036BFD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Отечественной войне 1941-1945 годов</w:t>
      </w:r>
    </w:p>
    <w:p w:rsidR="00036BFD" w:rsidRDefault="00036BFD" w:rsidP="00036BFD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территории сельского поселения сумон </w:t>
      </w:r>
      <w:proofErr w:type="gramStart"/>
      <w:r>
        <w:rPr>
          <w:b/>
          <w:bCs/>
          <w:sz w:val="28"/>
          <w:szCs w:val="28"/>
        </w:rPr>
        <w:t>Целинный</w:t>
      </w:r>
      <w:bookmarkStart w:id="0" w:name="_GoBack"/>
      <w:bookmarkEnd w:id="0"/>
      <w:proofErr w:type="gramEnd"/>
    </w:p>
    <w:p w:rsidR="00036BFD" w:rsidRDefault="00036BFD" w:rsidP="00036BFD">
      <w:pPr>
        <w:pStyle w:val="Standard"/>
        <w:ind w:left="-225"/>
        <w:jc w:val="center"/>
        <w:rPr>
          <w:b/>
          <w:bCs/>
          <w:sz w:val="28"/>
          <w:szCs w:val="28"/>
        </w:rPr>
      </w:pPr>
    </w:p>
    <w:p w:rsidR="00036BFD" w:rsidRDefault="00036BFD" w:rsidP="00036BFD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В целях организованного проведения празднования 71-й годовщины Победы в Великой Отечественной войне 1941-1945 годов на территории сельского поселения сумон Целинный, а также во исполнение распоряжения Правительства Республики Тыва от 01 апреля 2016 года № 102-р «О создании организационного комитета по подготовке и проведению празднования 71-й годовщины Победы в Великой Отечественной войне 1941-1945 годов ».</w:t>
      </w:r>
      <w:proofErr w:type="gramEnd"/>
    </w:p>
    <w:p w:rsidR="00036BFD" w:rsidRDefault="00036BFD" w:rsidP="00036BFD">
      <w:pPr>
        <w:pStyle w:val="Standard"/>
        <w:ind w:left="-25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РАСПОРЯЖАЮСЬ:</w:t>
      </w:r>
    </w:p>
    <w:p w:rsidR="00036BFD" w:rsidRDefault="00036BFD" w:rsidP="00036BFD">
      <w:pPr>
        <w:pStyle w:val="Standard"/>
        <w:ind w:left="-255"/>
        <w:jc w:val="both"/>
        <w:rPr>
          <w:b/>
          <w:sz w:val="28"/>
          <w:szCs w:val="28"/>
        </w:rPr>
      </w:pPr>
    </w:p>
    <w:p w:rsidR="00036BFD" w:rsidRDefault="00036BFD" w:rsidP="00036BFD">
      <w:pPr>
        <w:pStyle w:val="Standard"/>
        <w:ind w:left="341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организационный комитет по подготовке и проведению празднования 71-й годовщины Победы в Великой Отечественной войне 1941-1945 годов на территории сельского поселения сумон Целинный;</w:t>
      </w:r>
    </w:p>
    <w:p w:rsidR="00036BFD" w:rsidRDefault="00036BFD" w:rsidP="00036BFD">
      <w:pPr>
        <w:pStyle w:val="Standard"/>
        <w:ind w:left="368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прилагаемый план мероприятий по подготовке и проведению  празднования 71-й годовщины Победы в Великой Отечественной войне 1941-1945 годов на территории сельского поселения сумон Целинный;</w:t>
      </w:r>
    </w:p>
    <w:p w:rsidR="00036BFD" w:rsidRDefault="00036BFD" w:rsidP="00036BFD">
      <w:pPr>
        <w:pStyle w:val="Standard"/>
        <w:ind w:left="3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Утвердить график дежурств администрации сельского поселения </w:t>
      </w:r>
      <w:proofErr w:type="spellStart"/>
      <w:r>
        <w:rPr>
          <w:sz w:val="28"/>
          <w:szCs w:val="28"/>
        </w:rPr>
        <w:t>сумона</w:t>
      </w:r>
      <w:proofErr w:type="spellEnd"/>
      <w:r>
        <w:rPr>
          <w:sz w:val="28"/>
          <w:szCs w:val="28"/>
        </w:rPr>
        <w:t xml:space="preserve"> Целинный, организаций и </w:t>
      </w:r>
      <w:proofErr w:type="gramStart"/>
      <w:r>
        <w:rPr>
          <w:sz w:val="28"/>
          <w:szCs w:val="28"/>
        </w:rPr>
        <w:t>учреждений</w:t>
      </w:r>
      <w:proofErr w:type="gramEnd"/>
      <w:r>
        <w:rPr>
          <w:sz w:val="28"/>
          <w:szCs w:val="28"/>
        </w:rPr>
        <w:t xml:space="preserve"> находящихся на территории сельского поселения сумон Целинный.</w:t>
      </w:r>
    </w:p>
    <w:p w:rsidR="00036BFD" w:rsidRDefault="00036BFD" w:rsidP="00036BFD">
      <w:pPr>
        <w:pStyle w:val="Standard"/>
        <w:ind w:left="368"/>
        <w:jc w:val="both"/>
        <w:rPr>
          <w:sz w:val="28"/>
          <w:szCs w:val="28"/>
        </w:rPr>
      </w:pPr>
      <w:r>
        <w:rPr>
          <w:sz w:val="28"/>
          <w:szCs w:val="28"/>
        </w:rPr>
        <w:t>4. Принять дополнительные меры по охране общественного порядка, обеспечить дежурство добровольных народных дружин и актива общественности на улицах и местах проведения массовых мероприятий;</w:t>
      </w:r>
    </w:p>
    <w:p w:rsidR="00036BFD" w:rsidRDefault="00036BFD" w:rsidP="00036BFD">
      <w:pPr>
        <w:pStyle w:val="Standard"/>
        <w:ind w:left="368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над исполнением данного распоряжения возложить на заместителя по социальной политике Монгуш Ю.М.</w:t>
      </w:r>
    </w:p>
    <w:p w:rsidR="00036BFD" w:rsidRDefault="00036BFD" w:rsidP="00036BFD">
      <w:pPr>
        <w:pStyle w:val="Standard"/>
        <w:ind w:left="368"/>
        <w:jc w:val="both"/>
        <w:rPr>
          <w:sz w:val="28"/>
          <w:szCs w:val="28"/>
        </w:rPr>
      </w:pPr>
    </w:p>
    <w:p w:rsidR="00036BFD" w:rsidRDefault="00036BFD" w:rsidP="00036BFD">
      <w:pPr>
        <w:pStyle w:val="Standard"/>
        <w:ind w:left="368"/>
        <w:jc w:val="both"/>
        <w:rPr>
          <w:sz w:val="28"/>
          <w:szCs w:val="28"/>
        </w:rPr>
      </w:pPr>
    </w:p>
    <w:p w:rsidR="00036BFD" w:rsidRDefault="00036BFD" w:rsidP="00036BFD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9D7C78" w:rsidRPr="00036BFD" w:rsidRDefault="00036BFD" w:rsidP="00036BFD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                              Л.К. </w:t>
      </w:r>
      <w:proofErr w:type="spellStart"/>
      <w:r>
        <w:rPr>
          <w:sz w:val="28"/>
          <w:szCs w:val="28"/>
        </w:rPr>
        <w:t>Ховалыг</w:t>
      </w:r>
      <w:proofErr w:type="spellEnd"/>
    </w:p>
    <w:sectPr w:rsidR="009D7C78" w:rsidRPr="00036BFD" w:rsidSect="00036BF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95E"/>
    <w:rsid w:val="0003395E"/>
    <w:rsid w:val="00036BFD"/>
    <w:rsid w:val="009D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36BF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36BF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036BF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036BFD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36BF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36BF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036BF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036BF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2020-01-24T07:05:00Z</dcterms:created>
  <dcterms:modified xsi:type="dcterms:W3CDTF">2020-01-24T07:05:00Z</dcterms:modified>
</cp:coreProperties>
</file>