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0515EE35" w:rsidR="004167C2" w:rsidRPr="00F70640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A962C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A962C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4A32BFDD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A962C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Подстанция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A962C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4167C2"/>
    <w:rsid w:val="004310DB"/>
    <w:rsid w:val="006222F2"/>
    <w:rsid w:val="0073331B"/>
    <w:rsid w:val="00A962CF"/>
    <w:rsid w:val="00AB4C88"/>
    <w:rsid w:val="00EE6EDD"/>
    <w:rsid w:val="00F6769C"/>
    <w:rsid w:val="00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14</cp:revision>
  <cp:lastPrinted>2022-03-21T03:04:00Z</cp:lastPrinted>
  <dcterms:created xsi:type="dcterms:W3CDTF">2022-02-28T02:47:00Z</dcterms:created>
  <dcterms:modified xsi:type="dcterms:W3CDTF">2022-04-01T09:58:00Z</dcterms:modified>
</cp:coreProperties>
</file>