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511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55"/>
        <w:gridCol w:w="1956"/>
        <w:gridCol w:w="3600"/>
      </w:tblGrid>
      <w:tr w:rsidR="00B66FC2" w:rsidRPr="00D31791" w14:paraId="65C6572E" w14:textId="77777777" w:rsidTr="00B66FC2">
        <w:trPr>
          <w:trHeight w:val="1747"/>
        </w:trPr>
        <w:tc>
          <w:tcPr>
            <w:tcW w:w="395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F08227" w14:textId="77777777" w:rsidR="00B66FC2" w:rsidRPr="00D31791" w:rsidRDefault="00B66FC2" w:rsidP="00B66FC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</w:pPr>
            <w:r w:rsidRPr="00D31791"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  <w:t>ТЫВА РЕСПУБЛИКАНЫН</w:t>
            </w:r>
          </w:p>
          <w:p w14:paraId="33BDFD3E" w14:textId="77777777" w:rsidR="00B66FC2" w:rsidRPr="00D31791" w:rsidRDefault="00B66FC2" w:rsidP="00B66FC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bidi="hi-IN"/>
              </w:rPr>
            </w:pPr>
            <w:r w:rsidRPr="00D31791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bidi="hi-IN"/>
              </w:rPr>
              <w:t>КЫЗЫЛ КОЖУУННУН</w:t>
            </w:r>
          </w:p>
          <w:p w14:paraId="1AA8FCA8" w14:textId="77777777" w:rsidR="00B66FC2" w:rsidRPr="00D31791" w:rsidRDefault="00B66FC2" w:rsidP="00B66FC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</w:pPr>
            <w:r w:rsidRPr="00D31791"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  <w:t>Кур-</w:t>
            </w:r>
            <w:proofErr w:type="spellStart"/>
            <w:r w:rsidRPr="00D31791"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  <w:t>Чер</w:t>
            </w:r>
            <w:proofErr w:type="spellEnd"/>
            <w:r w:rsidRPr="00D31791"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  <w:t xml:space="preserve"> суму</w:t>
            </w:r>
          </w:p>
          <w:p w14:paraId="5FF1774C" w14:textId="77777777" w:rsidR="00B66FC2" w:rsidRPr="00D31791" w:rsidRDefault="00B66FC2" w:rsidP="00B66FC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</w:pPr>
            <w:proofErr w:type="spellStart"/>
            <w:r w:rsidRPr="00D31791"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  <w:t>Чагыргазы</w:t>
            </w:r>
            <w:proofErr w:type="spellEnd"/>
          </w:p>
        </w:tc>
        <w:tc>
          <w:tcPr>
            <w:tcW w:w="19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7A7646" w14:textId="77777777" w:rsidR="00B66FC2" w:rsidRPr="00D31791" w:rsidRDefault="00B66FC2" w:rsidP="00B66FC2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D31791">
              <w:rPr>
                <w:rFonts w:ascii="Times New Roman" w:eastAsia="Calibri" w:hAnsi="Times New Roman" w:cs="Times New Roman"/>
                <w:noProof/>
                <w:kern w:val="3"/>
                <w:sz w:val="32"/>
                <w:szCs w:val="32"/>
                <w:lang w:eastAsia="ru-RU"/>
              </w:rPr>
              <w:drawing>
                <wp:inline distT="0" distB="0" distL="0" distR="0" wp14:anchorId="57FA23E5" wp14:editId="323FDE23">
                  <wp:extent cx="1078918" cy="1083234"/>
                  <wp:effectExtent l="0" t="0" r="6932" b="2616"/>
                  <wp:docPr id="1" name="Графический объект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1083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184932" w14:textId="77777777" w:rsidR="00B66FC2" w:rsidRPr="00D31791" w:rsidRDefault="00B66FC2" w:rsidP="00B66FC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</w:pPr>
            <w:r w:rsidRPr="00D31791"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  <w:t>РЕСПУБЛИКА ТЫВА</w:t>
            </w:r>
          </w:p>
          <w:p w14:paraId="34BD0757" w14:textId="77777777" w:rsidR="00B66FC2" w:rsidRPr="00D31791" w:rsidRDefault="00B66FC2" w:rsidP="00B66FC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bidi="hi-IN"/>
              </w:rPr>
            </w:pPr>
            <w:r w:rsidRPr="00D31791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bidi="hi-IN"/>
              </w:rPr>
              <w:t>КЫЗЫЛСКИЙ КОЖУУН</w:t>
            </w:r>
          </w:p>
          <w:p w14:paraId="52CF57F7" w14:textId="77777777" w:rsidR="00B66FC2" w:rsidRPr="00D31791" w:rsidRDefault="00B66FC2" w:rsidP="00B66FC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</w:pPr>
            <w:r w:rsidRPr="00D31791"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  <w:t>Администрация сельского поселения</w:t>
            </w:r>
          </w:p>
          <w:p w14:paraId="776E83E1" w14:textId="77777777" w:rsidR="00B66FC2" w:rsidRPr="00D31791" w:rsidRDefault="00B66FC2" w:rsidP="00B66FC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</w:pPr>
            <w:proofErr w:type="spellStart"/>
            <w:r w:rsidRPr="00D31791"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  <w:t>сумон</w:t>
            </w:r>
            <w:proofErr w:type="spellEnd"/>
            <w:r w:rsidRPr="00D31791"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  <w:t xml:space="preserve"> Целинный</w:t>
            </w:r>
          </w:p>
        </w:tc>
      </w:tr>
    </w:tbl>
    <w:p w14:paraId="050B7713" w14:textId="77777777" w:rsidR="00B66FC2" w:rsidRPr="00D31791" w:rsidRDefault="00B66FC2" w:rsidP="00B66FC2">
      <w:pPr>
        <w:pBdr>
          <w:bottom w:val="single" w:sz="4" w:space="1" w:color="000000"/>
        </w:pBdr>
        <w:tabs>
          <w:tab w:val="right" w:pos="9355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 xml:space="preserve"> 667905, Республика Тыва, </w:t>
      </w:r>
      <w:proofErr w:type="spellStart"/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>Кызылский</w:t>
      </w:r>
      <w:proofErr w:type="spellEnd"/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 xml:space="preserve"> </w:t>
      </w:r>
      <w:proofErr w:type="spellStart"/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>кожуун</w:t>
      </w:r>
      <w:proofErr w:type="spellEnd"/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>, с. Целинное, ул. Рабочая, дом №3</w:t>
      </w:r>
      <w:r w:rsidRPr="00D31791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 xml:space="preserve">       </w:t>
      </w:r>
      <w:r w:rsidRPr="00D31791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ab/>
      </w:r>
    </w:p>
    <w:p w14:paraId="23E3D4F1" w14:textId="77777777" w:rsidR="00B66FC2" w:rsidRPr="00D31791" w:rsidRDefault="00B66FC2" w:rsidP="00B66FC2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</w:pPr>
    </w:p>
    <w:p w14:paraId="766CEE80" w14:textId="77777777" w:rsidR="00B66FC2" w:rsidRPr="00D31791" w:rsidRDefault="00B66FC2" w:rsidP="00B66FC2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</w:pPr>
    </w:p>
    <w:p w14:paraId="4C06933E" w14:textId="77777777" w:rsidR="00B66FC2" w:rsidRPr="00D31791" w:rsidRDefault="00B66FC2" w:rsidP="00B66FC2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</w:pPr>
      <w:r w:rsidRPr="00D31791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  <w:t xml:space="preserve">Д О К Т А </w:t>
      </w:r>
      <w:proofErr w:type="spellStart"/>
      <w:r w:rsidRPr="00D31791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  <w:t>А</w:t>
      </w:r>
      <w:proofErr w:type="spellEnd"/>
      <w:r w:rsidRPr="00D31791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  <w:t xml:space="preserve"> Л</w:t>
      </w:r>
    </w:p>
    <w:p w14:paraId="334B9D59" w14:textId="77777777" w:rsidR="00B66FC2" w:rsidRPr="00D31791" w:rsidRDefault="00B66FC2" w:rsidP="00B66FC2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</w:pPr>
    </w:p>
    <w:p w14:paraId="76E0216A" w14:textId="77777777" w:rsidR="00B66FC2" w:rsidRPr="00D31791" w:rsidRDefault="00B66FC2" w:rsidP="00B66FC2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</w:pPr>
      <w:r w:rsidRPr="00D31791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  <w:t>П О С Т А Н О В Л Е Н И Е</w:t>
      </w:r>
    </w:p>
    <w:p w14:paraId="0F6EE7A8" w14:textId="77777777" w:rsidR="00B66FC2" w:rsidRPr="00D31791" w:rsidRDefault="00B66FC2" w:rsidP="00B66FC2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</w:pPr>
    </w:p>
    <w:p w14:paraId="2CB9CD28" w14:textId="77777777" w:rsidR="00B66FC2" w:rsidRPr="00D31791" w:rsidRDefault="00B66FC2" w:rsidP="00B66FC2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</w:pPr>
      <w:r w:rsidRPr="00D31791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  <w:t xml:space="preserve">Председателя администрации сельского поселения </w:t>
      </w:r>
      <w:proofErr w:type="spellStart"/>
      <w:r w:rsidRPr="00D31791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  <w:t>сумон</w:t>
      </w:r>
      <w:proofErr w:type="spellEnd"/>
      <w:r w:rsidRPr="00D31791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  <w:t xml:space="preserve"> Целинный</w:t>
      </w:r>
    </w:p>
    <w:p w14:paraId="6F00490D" w14:textId="77777777" w:rsidR="00B66FC2" w:rsidRPr="00D31791" w:rsidRDefault="00B66FC2" w:rsidP="00B66FC2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</w:pPr>
    </w:p>
    <w:p w14:paraId="78FF6989" w14:textId="6A8A038D" w:rsidR="00B66FC2" w:rsidRPr="00715475" w:rsidRDefault="00B66FC2" w:rsidP="00B66FC2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</w:pPr>
      <w:r w:rsidRPr="00D31791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 xml:space="preserve">           </w:t>
      </w:r>
      <w:r w:rsidRPr="00B66FC2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  <w:t>от</w:t>
      </w:r>
      <w:r w:rsidRPr="00B66FC2">
        <w:rPr>
          <w:rFonts w:ascii="Times New Roman" w:eastAsia="Times New Roman" w:hAnsi="Times New Roman" w:cs="Times New Roman"/>
          <w:b/>
          <w:kern w:val="3"/>
          <w:sz w:val="28"/>
          <w:szCs w:val="28"/>
          <w:shd w:val="clear" w:color="auto" w:fill="FFFFFF"/>
          <w:lang w:eastAsia="ru-RU" w:bidi="hi-IN"/>
        </w:rPr>
        <w:t xml:space="preserve"> </w:t>
      </w:r>
      <w:r w:rsidR="00715475">
        <w:rPr>
          <w:rFonts w:ascii="Times New Roman" w:eastAsia="Times New Roman" w:hAnsi="Times New Roman" w:cs="Times New Roman"/>
          <w:b/>
          <w:kern w:val="3"/>
          <w:sz w:val="28"/>
          <w:szCs w:val="28"/>
          <w:shd w:val="clear" w:color="auto" w:fill="FFFFFF"/>
          <w:lang w:val="ky-KG" w:eastAsia="ru-RU" w:bidi="hi-IN"/>
        </w:rPr>
        <w:t>20</w:t>
      </w:r>
      <w:r w:rsidRPr="00B66FC2">
        <w:rPr>
          <w:rFonts w:ascii="Times New Roman" w:eastAsia="Times New Roman" w:hAnsi="Times New Roman" w:cs="Times New Roman"/>
          <w:b/>
          <w:kern w:val="3"/>
          <w:sz w:val="28"/>
          <w:szCs w:val="28"/>
          <w:shd w:val="clear" w:color="auto" w:fill="FFFFFF"/>
          <w:lang w:eastAsia="ru-RU" w:bidi="hi-IN"/>
        </w:rPr>
        <w:t xml:space="preserve"> </w:t>
      </w:r>
      <w:r w:rsidR="00715475">
        <w:rPr>
          <w:rFonts w:ascii="Times New Roman" w:eastAsia="Times New Roman" w:hAnsi="Times New Roman" w:cs="Times New Roman"/>
          <w:b/>
          <w:kern w:val="3"/>
          <w:sz w:val="28"/>
          <w:szCs w:val="28"/>
          <w:shd w:val="clear" w:color="auto" w:fill="FFFFFF"/>
          <w:lang w:val="ky-KG" w:eastAsia="ru-RU" w:bidi="hi-IN"/>
        </w:rPr>
        <w:t>декабр</w:t>
      </w:r>
      <w:r w:rsidRPr="00B66FC2">
        <w:rPr>
          <w:rFonts w:ascii="Times New Roman" w:eastAsia="Times New Roman" w:hAnsi="Times New Roman" w:cs="Times New Roman"/>
          <w:b/>
          <w:kern w:val="3"/>
          <w:sz w:val="28"/>
          <w:szCs w:val="28"/>
          <w:shd w:val="clear" w:color="auto" w:fill="FFFFFF"/>
          <w:lang w:eastAsia="ru-RU" w:bidi="hi-IN"/>
        </w:rPr>
        <w:t>я</w:t>
      </w:r>
      <w:r w:rsidRPr="00B66FC2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  <w:t xml:space="preserve"> 202</w:t>
      </w:r>
      <w:r w:rsidRPr="00B66FC2">
        <w:rPr>
          <w:rFonts w:ascii="Times New Roman" w:eastAsia="Times New Roman" w:hAnsi="Times New Roman" w:cs="Times New Roman"/>
          <w:b/>
          <w:kern w:val="3"/>
          <w:sz w:val="28"/>
          <w:szCs w:val="28"/>
          <w:lang w:val="ky-KG" w:eastAsia="ru-RU" w:bidi="hi-IN"/>
        </w:rPr>
        <w:t>1</w:t>
      </w:r>
      <w:r w:rsidRPr="00B66FC2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  <w:t xml:space="preserve"> года № </w:t>
      </w:r>
      <w:r w:rsidR="00CD10C1">
        <w:rPr>
          <w:rFonts w:ascii="Times New Roman" w:eastAsia="Times New Roman" w:hAnsi="Times New Roman" w:cs="Times New Roman"/>
          <w:b/>
          <w:kern w:val="3"/>
          <w:sz w:val="28"/>
          <w:szCs w:val="28"/>
          <w:lang w:val="en-US" w:eastAsia="ru-RU" w:bidi="hi-IN"/>
        </w:rPr>
        <w:t>6</w:t>
      </w:r>
      <w:r w:rsidR="00715475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  <w:t>5</w:t>
      </w:r>
    </w:p>
    <w:p w14:paraId="7980A9AC" w14:textId="77777777" w:rsidR="00B66FC2" w:rsidRDefault="00B66FC2" w:rsidP="00B66FC2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</w:pPr>
    </w:p>
    <w:p w14:paraId="291BE3B6" w14:textId="77777777" w:rsidR="00715475" w:rsidRPr="00715475" w:rsidRDefault="00715475" w:rsidP="007154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715475">
        <w:rPr>
          <w:rFonts w:ascii="Times New Roman" w:hAnsi="Times New Roman" w:cs="Times New Roman"/>
          <w:b/>
          <w:sz w:val="28"/>
          <w:szCs w:val="28"/>
        </w:rPr>
        <w:t xml:space="preserve">Об утверждении Порядка поощрения муниципальных </w:t>
      </w:r>
    </w:p>
    <w:p w14:paraId="2DFB93E3" w14:textId="77777777" w:rsidR="00715475" w:rsidRPr="00715475" w:rsidRDefault="00715475" w:rsidP="007154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5475">
        <w:rPr>
          <w:rFonts w:ascii="Times New Roman" w:hAnsi="Times New Roman" w:cs="Times New Roman"/>
          <w:b/>
          <w:sz w:val="28"/>
          <w:szCs w:val="28"/>
        </w:rPr>
        <w:t xml:space="preserve">управленческих команд за содействие достижению показателей </w:t>
      </w:r>
    </w:p>
    <w:p w14:paraId="27652BFB" w14:textId="77777777" w:rsidR="00715475" w:rsidRPr="00715475" w:rsidRDefault="00715475" w:rsidP="007154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5475">
        <w:rPr>
          <w:rFonts w:ascii="Times New Roman" w:hAnsi="Times New Roman" w:cs="Times New Roman"/>
          <w:b/>
          <w:sz w:val="28"/>
          <w:szCs w:val="28"/>
        </w:rPr>
        <w:t>деятельности органов исполнительной власти Республики Тыва</w:t>
      </w:r>
    </w:p>
    <w:bookmarkEnd w:id="0"/>
    <w:p w14:paraId="6F54FEB8" w14:textId="77777777" w:rsidR="00715475" w:rsidRPr="00310B2B" w:rsidRDefault="00715475" w:rsidP="00715475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62E9346B" w14:textId="588F9875" w:rsidR="006D7273" w:rsidRDefault="006D7273" w:rsidP="006D7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049B"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Правительства Республики Тыва от 14 декабря 2021 года № 688 «Об утверждении Порядка поощрения региональной и муниципальных управленческих команд за достижение показателей деятельности органов исполнительной власти Республики Тыва»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сумон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Целинны</w:t>
      </w:r>
      <w:r>
        <w:rPr>
          <w:rFonts w:ascii="Times New Roman" w:hAnsi="Times New Roman" w:cs="Times New Roman"/>
          <w:sz w:val="28"/>
          <w:szCs w:val="28"/>
        </w:rPr>
        <w:t xml:space="preserve">й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Кызылского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кожууна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Республики Тыва</w:t>
      </w:r>
    </w:p>
    <w:p w14:paraId="278CCE81" w14:textId="77777777" w:rsidR="006D7273" w:rsidRPr="006D7273" w:rsidRDefault="006D7273" w:rsidP="006D727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D7273">
        <w:rPr>
          <w:rFonts w:ascii="Times New Roman" w:hAnsi="Times New Roman" w:cs="Times New Roman"/>
          <w:b/>
          <w:bCs/>
          <w:sz w:val="28"/>
          <w:szCs w:val="28"/>
        </w:rPr>
        <w:t>ПОСТАНОВЛЯЕТ:</w:t>
      </w:r>
    </w:p>
    <w:p w14:paraId="5FDAF856" w14:textId="77777777" w:rsidR="006D7273" w:rsidRPr="0057049B" w:rsidRDefault="006D7273" w:rsidP="006D7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049B">
        <w:rPr>
          <w:rFonts w:ascii="Times New Roman" w:hAnsi="Times New Roman" w:cs="Times New Roman"/>
          <w:sz w:val="28"/>
          <w:szCs w:val="28"/>
        </w:rPr>
        <w:t>1. Утвердить прилагаемые:</w:t>
      </w:r>
    </w:p>
    <w:p w14:paraId="6E75F466" w14:textId="77777777" w:rsidR="006D7273" w:rsidRPr="0057049B" w:rsidRDefault="006D7273" w:rsidP="006D7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 w:rsidRPr="0057049B">
        <w:rPr>
          <w:rFonts w:ascii="Times New Roman" w:hAnsi="Times New Roman" w:cs="Times New Roman"/>
          <w:sz w:val="28"/>
          <w:szCs w:val="28"/>
        </w:rPr>
        <w:t>Порядок поощрения муниципальных управленческих команд за содействие достижению показателей деятельности органов исполнительной власти Республики Тыва;</w:t>
      </w:r>
    </w:p>
    <w:p w14:paraId="3E2DE23E" w14:textId="5512A55D" w:rsidR="006D7273" w:rsidRPr="0057049B" w:rsidRDefault="006D7273" w:rsidP="006D7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049B">
        <w:rPr>
          <w:rFonts w:ascii="Times New Roman" w:hAnsi="Times New Roman" w:cs="Times New Roman"/>
          <w:sz w:val="28"/>
          <w:szCs w:val="28"/>
          <w:lang w:val="tt-RU"/>
        </w:rPr>
        <w:t xml:space="preserve">Распределение 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на 2021 год органам </w:t>
      </w:r>
      <w:r w:rsidRPr="0057049B">
        <w:rPr>
          <w:rFonts w:ascii="Times New Roman" w:hAnsi="Times New Roman" w:cs="Times New Roman"/>
          <w:sz w:val="28"/>
          <w:szCs w:val="28"/>
          <w:lang w:val="tt-RU"/>
        </w:rPr>
        <w:t xml:space="preserve">местного самоуправления 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сельского поселения сумон </w:t>
      </w:r>
      <w:r>
        <w:rPr>
          <w:rFonts w:ascii="Times New Roman" w:hAnsi="Times New Roman" w:cs="Times New Roman"/>
          <w:sz w:val="28"/>
          <w:szCs w:val="28"/>
          <w:lang w:val="tt-RU"/>
        </w:rPr>
        <w:t>Целинный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Кызылского кожууна</w:t>
      </w:r>
      <w:r w:rsidRPr="0057049B">
        <w:rPr>
          <w:rFonts w:ascii="Times New Roman" w:hAnsi="Times New Roman" w:cs="Times New Roman"/>
          <w:sz w:val="28"/>
          <w:szCs w:val="28"/>
          <w:lang w:val="tt-RU"/>
        </w:rPr>
        <w:t xml:space="preserve"> Республики Тыва средств на поощрение за содействие достижению показателей деятельности органов исполнительной власти Республики Тыва</w:t>
      </w:r>
      <w:r w:rsidRPr="0057049B">
        <w:rPr>
          <w:rFonts w:ascii="Times New Roman" w:hAnsi="Times New Roman" w:cs="Times New Roman"/>
          <w:sz w:val="28"/>
          <w:szCs w:val="28"/>
        </w:rPr>
        <w:t>;</w:t>
      </w:r>
    </w:p>
    <w:p w14:paraId="014D41AA" w14:textId="2EC0C6B9" w:rsidR="006D7273" w:rsidRPr="0057049B" w:rsidRDefault="006D7273" w:rsidP="006D7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049B">
        <w:rPr>
          <w:rFonts w:ascii="Times New Roman" w:hAnsi="Times New Roman" w:cs="Times New Roman"/>
          <w:sz w:val="28"/>
          <w:szCs w:val="28"/>
          <w:lang w:val="tt-RU"/>
        </w:rPr>
        <w:t>Р</w:t>
      </w:r>
      <w:proofErr w:type="spellStart"/>
      <w:r>
        <w:rPr>
          <w:rFonts w:ascii="Times New Roman" w:hAnsi="Times New Roman" w:cs="Times New Roman"/>
          <w:sz w:val="28"/>
          <w:szCs w:val="28"/>
        </w:rPr>
        <w:t>аспределение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2021</w:t>
      </w:r>
      <w:r w:rsidRPr="0057049B">
        <w:rPr>
          <w:rFonts w:ascii="Times New Roman" w:hAnsi="Times New Roman" w:cs="Times New Roman"/>
          <w:sz w:val="28"/>
          <w:szCs w:val="28"/>
        </w:rPr>
        <w:t xml:space="preserve"> год иных межбюджетных трансфертов из </w:t>
      </w:r>
      <w:r>
        <w:rPr>
          <w:rFonts w:ascii="Times New Roman" w:hAnsi="Times New Roman" w:cs="Times New Roman"/>
          <w:sz w:val="28"/>
          <w:szCs w:val="28"/>
        </w:rPr>
        <w:t>мест</w:t>
      </w:r>
      <w:r w:rsidRPr="0057049B">
        <w:rPr>
          <w:rFonts w:ascii="Times New Roman" w:hAnsi="Times New Roman" w:cs="Times New Roman"/>
          <w:sz w:val="28"/>
          <w:szCs w:val="28"/>
        </w:rPr>
        <w:t xml:space="preserve">ного 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сумон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Целины</w:t>
      </w:r>
      <w:r>
        <w:rPr>
          <w:rFonts w:ascii="Times New Roman" w:hAnsi="Times New Roman" w:cs="Times New Roman"/>
          <w:sz w:val="28"/>
          <w:szCs w:val="28"/>
        </w:rPr>
        <w:t>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Кызылского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кожууна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Республики Тыва на поощрение муниципальных управленческих команд за содействие достижению показателей деятельности органов исполнительной власти Республики Тыва.</w:t>
      </w:r>
    </w:p>
    <w:p w14:paraId="0BDCC1C5" w14:textId="018BC2DE" w:rsidR="006D7273" w:rsidRPr="0057049B" w:rsidRDefault="006D7273" w:rsidP="006D7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049B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Бухгалтеру администрации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сумон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Целиный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Кызылского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кожуун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Республики Тыва в соответствии с Порядком поощрения муниципальных управленческих команд за содействие достижению показателей деятельности органов исполнительной власти Республики Тыва, утвержденным настоящим постановлением, внести изменения в сводную бюджетную роспись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5704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сумон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Целиный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Кызылского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кожууна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Республики Тыва на </w:t>
      </w:r>
      <w:r>
        <w:rPr>
          <w:rFonts w:ascii="Times New Roman" w:hAnsi="Times New Roman" w:cs="Times New Roman"/>
          <w:sz w:val="28"/>
          <w:szCs w:val="28"/>
        </w:rPr>
        <w:lastRenderedPageBreak/>
        <w:t>2021 год и на плановый период 2022</w:t>
      </w:r>
      <w:r w:rsidRPr="0057049B">
        <w:rPr>
          <w:rFonts w:ascii="Times New Roman" w:hAnsi="Times New Roman" w:cs="Times New Roman"/>
          <w:sz w:val="28"/>
          <w:szCs w:val="28"/>
        </w:rPr>
        <w:t xml:space="preserve"> и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57049B">
        <w:rPr>
          <w:rFonts w:ascii="Times New Roman" w:hAnsi="Times New Roman" w:cs="Times New Roman"/>
          <w:sz w:val="28"/>
          <w:szCs w:val="28"/>
        </w:rPr>
        <w:t xml:space="preserve"> годов в целях распределения между получателями средств </w:t>
      </w:r>
      <w:r>
        <w:rPr>
          <w:rFonts w:ascii="Times New Roman" w:hAnsi="Times New Roman" w:cs="Times New Roman"/>
          <w:sz w:val="28"/>
          <w:szCs w:val="28"/>
        </w:rPr>
        <w:t>мест</w:t>
      </w:r>
      <w:r w:rsidRPr="0057049B">
        <w:rPr>
          <w:rFonts w:ascii="Times New Roman" w:hAnsi="Times New Roman" w:cs="Times New Roman"/>
          <w:sz w:val="28"/>
          <w:szCs w:val="28"/>
        </w:rPr>
        <w:t>ного бюджета в рамках раздела «Другие общегосударственные вопросы» за счет средств межбюджетных трансфертов, предоставленных из республиканского бюджета за содействие достижению показателей деятельности органов исполнительной власти Республики Тыва.</w:t>
      </w:r>
    </w:p>
    <w:p w14:paraId="2F026016" w14:textId="139BF9D5" w:rsidR="006D7273" w:rsidRPr="0057049B" w:rsidRDefault="006D7273" w:rsidP="006D7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В</w:t>
      </w:r>
      <w:r w:rsidRPr="0057049B">
        <w:rPr>
          <w:rFonts w:ascii="Times New Roman" w:hAnsi="Times New Roman" w:cs="Times New Roman"/>
          <w:sz w:val="28"/>
          <w:szCs w:val="28"/>
        </w:rPr>
        <w:t xml:space="preserve">ыплатить поощрения лицам, замещающим на 01 декабря 2021 года муниципальные должности и должности муниципальной службы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сельского </w:t>
      </w:r>
      <w:r w:rsidRPr="0057049B">
        <w:rPr>
          <w:rFonts w:ascii="Times New Roman" w:hAnsi="Times New Roman" w:cs="Times New Roman"/>
          <w:sz w:val="28"/>
          <w:szCs w:val="28"/>
        </w:rPr>
        <w:t>посел</w:t>
      </w:r>
      <w:r>
        <w:rPr>
          <w:rFonts w:ascii="Times New Roman" w:hAnsi="Times New Roman" w:cs="Times New Roman"/>
          <w:sz w:val="28"/>
          <w:szCs w:val="28"/>
        </w:rPr>
        <w:t xml:space="preserve">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сумон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Целиный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Кызылского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кожууна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Республики Тыва.</w:t>
      </w:r>
    </w:p>
    <w:p w14:paraId="092CEFD8" w14:textId="10E38B32" w:rsidR="006D7273" w:rsidRPr="0057049B" w:rsidRDefault="006D7273" w:rsidP="006D7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57049B">
        <w:rPr>
          <w:rFonts w:ascii="Times New Roman" w:hAnsi="Times New Roman" w:cs="Times New Roman"/>
          <w:sz w:val="28"/>
          <w:szCs w:val="28"/>
        </w:rPr>
        <w:t>. Получателям средств на поощрение муниципальных управленческих команд за содействие достижению показателей деятельности органов исполнительной власти Республики Тыва до 15 января</w:t>
      </w:r>
      <w:r>
        <w:rPr>
          <w:rFonts w:ascii="Times New Roman" w:hAnsi="Times New Roman" w:cs="Times New Roman"/>
          <w:sz w:val="28"/>
          <w:szCs w:val="28"/>
        </w:rPr>
        <w:t xml:space="preserve"> 2022</w:t>
      </w:r>
      <w:r w:rsidRPr="0057049B">
        <w:rPr>
          <w:rFonts w:ascii="Times New Roman" w:hAnsi="Times New Roman" w:cs="Times New Roman"/>
          <w:sz w:val="28"/>
          <w:szCs w:val="28"/>
        </w:rPr>
        <w:t xml:space="preserve"> года представить справку об освоении средств в </w:t>
      </w:r>
      <w:r>
        <w:rPr>
          <w:rFonts w:ascii="Times New Roman" w:hAnsi="Times New Roman" w:cs="Times New Roman"/>
          <w:sz w:val="28"/>
          <w:szCs w:val="28"/>
        </w:rPr>
        <w:t>бухгалтерию</w:t>
      </w:r>
      <w:r w:rsidRPr="0057049B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sz w:val="28"/>
          <w:szCs w:val="28"/>
        </w:rPr>
        <w:t>сельск</w:t>
      </w:r>
      <w:r w:rsidRPr="0057049B">
        <w:rPr>
          <w:rFonts w:ascii="Times New Roman" w:hAnsi="Times New Roman" w:cs="Times New Roman"/>
          <w:sz w:val="28"/>
          <w:szCs w:val="28"/>
        </w:rPr>
        <w:t xml:space="preserve">ого </w:t>
      </w:r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сумон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Целиный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Кызылского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кожуун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Республики Тыва до 12 января 2022 года.</w:t>
      </w:r>
    </w:p>
    <w:p w14:paraId="1BF9E403" w14:textId="2D975FE6" w:rsidR="006D7273" w:rsidRPr="0057049B" w:rsidRDefault="006D7273" w:rsidP="006D7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57049B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Бухгалтеру</w:t>
      </w:r>
      <w:r w:rsidRPr="0057049B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сумон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Целинный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Кызылского</w:t>
      </w:r>
      <w:proofErr w:type="spellEnd"/>
      <w:proofErr w:type="gramEnd"/>
      <w:r w:rsidRPr="005704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кожуун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Республики Тыва представить справку об освоении средств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сумо</w:t>
      </w:r>
      <w:r w:rsidRPr="0057049B">
        <w:rPr>
          <w:rFonts w:ascii="Times New Roman" w:hAnsi="Times New Roman" w:cs="Times New Roman"/>
          <w:sz w:val="28"/>
          <w:szCs w:val="28"/>
        </w:rPr>
        <w:t>ном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до 15 января 2022 года в Министерство финансов Республики Тыва.</w:t>
      </w:r>
    </w:p>
    <w:p w14:paraId="5CACFB33" w14:textId="77777777" w:rsidR="006D7273" w:rsidRPr="0057049B" w:rsidRDefault="006D7273" w:rsidP="006D7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57049B">
        <w:rPr>
          <w:rFonts w:ascii="Times New Roman" w:hAnsi="Times New Roman" w:cs="Times New Roman"/>
          <w:sz w:val="28"/>
          <w:szCs w:val="28"/>
        </w:rPr>
        <w:t xml:space="preserve">. Контроль за исполнением </w:t>
      </w:r>
      <w:r>
        <w:rPr>
          <w:rFonts w:ascii="Times New Roman" w:hAnsi="Times New Roman" w:cs="Times New Roman"/>
          <w:sz w:val="28"/>
          <w:szCs w:val="28"/>
        </w:rPr>
        <w:t>оставляю за собой</w:t>
      </w:r>
      <w:r w:rsidRPr="0057049B">
        <w:rPr>
          <w:rFonts w:ascii="Times New Roman" w:hAnsi="Times New Roman" w:cs="Times New Roman"/>
          <w:sz w:val="28"/>
          <w:szCs w:val="28"/>
        </w:rPr>
        <w:t>.</w:t>
      </w:r>
    </w:p>
    <w:p w14:paraId="732DCD3F" w14:textId="61CC0F82" w:rsidR="006D7273" w:rsidRPr="0057049B" w:rsidRDefault="006D7273" w:rsidP="006D7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57049B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подписания.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27D9D4" w14:textId="77777777" w:rsidR="006D7273" w:rsidRPr="0057049B" w:rsidRDefault="006D7273" w:rsidP="006D7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DC823D" w14:textId="77777777" w:rsidR="006D7273" w:rsidRPr="0057049B" w:rsidRDefault="006D7273" w:rsidP="006D7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47D5167" w14:textId="77777777" w:rsidR="006D7273" w:rsidRPr="0057049B" w:rsidRDefault="006D7273" w:rsidP="006D7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D8954D" w14:textId="08643547" w:rsidR="006D7273" w:rsidRDefault="006D7273" w:rsidP="006D72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049B">
        <w:rPr>
          <w:rFonts w:ascii="Times New Roman" w:hAnsi="Times New Roman" w:cs="Times New Roman"/>
          <w:sz w:val="28"/>
          <w:szCs w:val="28"/>
        </w:rPr>
        <w:t xml:space="preserve">Председатель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сельского </w:t>
      </w:r>
    </w:p>
    <w:p w14:paraId="22FA5C1F" w14:textId="757B700D" w:rsidR="006D7273" w:rsidRPr="0057049B" w:rsidRDefault="006D7273" w:rsidP="006D72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сумон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Целинный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О.С.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Саая</w:t>
      </w:r>
      <w:proofErr w:type="spellEnd"/>
    </w:p>
    <w:p w14:paraId="79ACD931" w14:textId="77777777" w:rsidR="006D7273" w:rsidRPr="0057049B" w:rsidRDefault="006D7273" w:rsidP="006D7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049B">
        <w:rPr>
          <w:rFonts w:ascii="Times New Roman" w:hAnsi="Times New Roman" w:cs="Times New Roman"/>
          <w:sz w:val="28"/>
          <w:szCs w:val="28"/>
        </w:rPr>
        <w:br w:type="page"/>
      </w:r>
    </w:p>
    <w:p w14:paraId="77151506" w14:textId="77777777" w:rsidR="006D7273" w:rsidRPr="0057049B" w:rsidRDefault="006D7273" w:rsidP="006D727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57049B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14:paraId="7ED47A7E" w14:textId="77777777" w:rsidR="006D7273" w:rsidRDefault="006D7273" w:rsidP="006D727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 w:rsidRPr="0057049B"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86C2298" w14:textId="77777777" w:rsidR="006D7273" w:rsidRDefault="006D7273" w:rsidP="006D727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14:paraId="2777ED93" w14:textId="5332BC84" w:rsidR="006D7273" w:rsidRPr="0057049B" w:rsidRDefault="006D7273" w:rsidP="006D727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сумон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Целинный</w:t>
      </w:r>
    </w:p>
    <w:p w14:paraId="3EE1D766" w14:textId="77777777" w:rsidR="006D7273" w:rsidRPr="0057049B" w:rsidRDefault="006D7273" w:rsidP="006D727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Кызылского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кожууна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79114A54" w14:textId="77777777" w:rsidR="006D7273" w:rsidRPr="0057049B" w:rsidRDefault="006D7273" w:rsidP="006D727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57049B">
        <w:rPr>
          <w:rFonts w:ascii="Times New Roman" w:hAnsi="Times New Roman" w:cs="Times New Roman"/>
          <w:sz w:val="28"/>
          <w:szCs w:val="28"/>
        </w:rPr>
        <w:t>Республики Тыва</w:t>
      </w:r>
    </w:p>
    <w:p w14:paraId="275D7666" w14:textId="21233DC1" w:rsidR="006D7273" w:rsidRPr="0057049B" w:rsidRDefault="006D7273" w:rsidP="006D727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7049B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57049B">
        <w:rPr>
          <w:rFonts w:ascii="Times New Roman" w:eastAsia="Times New Roman" w:hAnsi="Times New Roman" w:cs="Times New Roman"/>
          <w:sz w:val="28"/>
          <w:szCs w:val="28"/>
        </w:rPr>
        <w:t xml:space="preserve"> декабря 2021 г.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65</w:t>
      </w:r>
    </w:p>
    <w:p w14:paraId="4793E086" w14:textId="77777777" w:rsidR="006D7273" w:rsidRPr="0057049B" w:rsidRDefault="006D7273" w:rsidP="006D727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F195ABC" w14:textId="77777777" w:rsidR="006D7273" w:rsidRPr="0057049B" w:rsidRDefault="006D7273" w:rsidP="006D727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ABAA0E8" w14:textId="77777777" w:rsidR="006D7273" w:rsidRPr="0057049B" w:rsidRDefault="006D7273" w:rsidP="006D727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049B">
        <w:rPr>
          <w:rFonts w:ascii="Times New Roman" w:hAnsi="Times New Roman" w:cs="Times New Roman"/>
          <w:b/>
          <w:sz w:val="28"/>
          <w:szCs w:val="28"/>
        </w:rPr>
        <w:t>П О Р Я Д О К</w:t>
      </w:r>
    </w:p>
    <w:p w14:paraId="44BBD07A" w14:textId="77777777" w:rsidR="006D7273" w:rsidRPr="0057049B" w:rsidRDefault="006D7273" w:rsidP="006D727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7049B">
        <w:rPr>
          <w:rFonts w:ascii="Times New Roman" w:hAnsi="Times New Roman" w:cs="Times New Roman"/>
          <w:sz w:val="28"/>
          <w:szCs w:val="28"/>
        </w:rPr>
        <w:t>поощрения муниципальных управленческих команд за содействие достижению показателей деятельности органов исполнительной власти Республики Тыва</w:t>
      </w:r>
    </w:p>
    <w:p w14:paraId="7439BD3F" w14:textId="77777777" w:rsidR="006D7273" w:rsidRPr="0057049B" w:rsidRDefault="006D7273" w:rsidP="006D7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61E0D6D" w14:textId="77777777" w:rsidR="006D7273" w:rsidRPr="0057049B" w:rsidRDefault="006D7273" w:rsidP="006D7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049B">
        <w:rPr>
          <w:rFonts w:ascii="Times New Roman" w:hAnsi="Times New Roman" w:cs="Times New Roman"/>
          <w:sz w:val="28"/>
          <w:szCs w:val="28"/>
        </w:rPr>
        <w:t>1. Настоящий Порядок регулирует вопросы и устанавливает правила поощрения муниципальных управленческих команд за содействие достижению значении (уровней) показателей для оценки эффективности деятельности высших должностных лиц (руководителей высших исполнительных органов исполнительной власти) Республики Тыва и деятельности органов исполнительной власти Республики Тыва.</w:t>
      </w:r>
    </w:p>
    <w:p w14:paraId="29F5EC09" w14:textId="77777777" w:rsidR="006D7273" w:rsidRPr="0057049B" w:rsidRDefault="006D7273" w:rsidP="006D7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049B">
        <w:rPr>
          <w:rFonts w:ascii="Times New Roman" w:hAnsi="Times New Roman" w:cs="Times New Roman"/>
          <w:sz w:val="28"/>
          <w:szCs w:val="28"/>
        </w:rPr>
        <w:t>2. Под муниципальными управленческими командами понимается группа должностных лиц, замещающих должностных лиц, замещающих муниципальные должности, должности муниципальной службы, деятельность которых способствовала достижению республикой значений (уровней) показателей для оценки эффективности деятельности.</w:t>
      </w:r>
    </w:p>
    <w:p w14:paraId="5A6CDC27" w14:textId="77777777" w:rsidR="006D7273" w:rsidRPr="0057049B" w:rsidRDefault="006D7273" w:rsidP="006D7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049B">
        <w:rPr>
          <w:rFonts w:ascii="Times New Roman" w:hAnsi="Times New Roman" w:cs="Times New Roman"/>
          <w:sz w:val="28"/>
          <w:szCs w:val="28"/>
        </w:rPr>
        <w:t xml:space="preserve">3. Общий объем средств на поощрение 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кожуунной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управленческой команды (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>) определяется по формуле:</w:t>
      </w:r>
    </w:p>
    <w:p w14:paraId="1D469791" w14:textId="77777777" w:rsidR="006D7273" w:rsidRPr="0057049B" w:rsidRDefault="006D7273" w:rsidP="006D72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8314F85" w14:textId="77777777" w:rsidR="006D7273" w:rsidRPr="0057049B" w:rsidRDefault="006D7273" w:rsidP="006D72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Пк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= 0,44 × ∑ Среднемесячный 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ФОТкi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>,</w:t>
      </w:r>
    </w:p>
    <w:p w14:paraId="56C483D9" w14:textId="77777777" w:rsidR="006D7273" w:rsidRPr="0057049B" w:rsidRDefault="006D7273" w:rsidP="006D72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C02F033" w14:textId="77777777" w:rsidR="006D7273" w:rsidRPr="0057049B" w:rsidRDefault="006D7273" w:rsidP="006D7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049B">
        <w:rPr>
          <w:rFonts w:ascii="Times New Roman" w:hAnsi="Times New Roman" w:cs="Times New Roman"/>
          <w:sz w:val="28"/>
          <w:szCs w:val="28"/>
        </w:rPr>
        <w:t>где:</w:t>
      </w:r>
    </w:p>
    <w:p w14:paraId="27C5C299" w14:textId="77777777" w:rsidR="006D7273" w:rsidRPr="0057049B" w:rsidRDefault="006D7273" w:rsidP="006D7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049B">
        <w:rPr>
          <w:rFonts w:ascii="Times New Roman" w:hAnsi="Times New Roman" w:cs="Times New Roman"/>
          <w:sz w:val="28"/>
          <w:szCs w:val="28"/>
        </w:rPr>
        <w:t xml:space="preserve">Среднемесячный 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ФОТкi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– среднемесячный фонд оплаты труда работников Администрации 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Кызылского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кожууна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и ее структурных подразделений на 2021 год, рассчитанный в соответствии с решением Хурала представителей муниципального района «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Кызылский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кожуун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>» Республики Тыва от 09 декабря 2020 года № 22 «Об утверждении Положения «Формирование расходов на оплату труда депутатов, выборных должностных лиц, осуществляющих свои полномочия на постоянной основе, и муниципальных служащих муниципального района «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Кызылский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кожуун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>» Республики Тыва».</w:t>
      </w:r>
    </w:p>
    <w:p w14:paraId="68C73AE6" w14:textId="77777777" w:rsidR="006D7273" w:rsidRPr="0057049B" w:rsidRDefault="006D7273" w:rsidP="006D7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049B">
        <w:rPr>
          <w:rFonts w:ascii="Times New Roman" w:hAnsi="Times New Roman" w:cs="Times New Roman"/>
          <w:sz w:val="28"/>
          <w:szCs w:val="28"/>
        </w:rPr>
        <w:t xml:space="preserve">4. Определение объема средств, направляемых Администрации 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Кызылского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кожууна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и ее структурным подразделениям на поощрение в соответствии с настоящим Порядком, осуществляется в соответствии с Правилами определения объема средств органам местного самоуправления 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Кызылского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кожууна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на поощрение за содействие достижению показателей деятельности органов </w:t>
      </w:r>
      <w:r w:rsidRPr="0057049B">
        <w:rPr>
          <w:rFonts w:ascii="Times New Roman" w:hAnsi="Times New Roman" w:cs="Times New Roman"/>
          <w:sz w:val="28"/>
          <w:szCs w:val="28"/>
        </w:rPr>
        <w:lastRenderedPageBreak/>
        <w:t>исполнительной власти Республики Тыва согласно приложению № 1 к настоящему Порядку.</w:t>
      </w:r>
    </w:p>
    <w:p w14:paraId="3E2B8928" w14:textId="77777777" w:rsidR="006D7273" w:rsidRPr="0057049B" w:rsidRDefault="006D7273" w:rsidP="006D7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049B">
        <w:rPr>
          <w:rFonts w:ascii="Times New Roman" w:hAnsi="Times New Roman" w:cs="Times New Roman"/>
          <w:sz w:val="28"/>
          <w:szCs w:val="28"/>
        </w:rPr>
        <w:t>5. Общий объем средств на поощрение управленческих команд поселений (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Пмо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>) определяется по формуле:</w:t>
      </w:r>
    </w:p>
    <w:p w14:paraId="2739AA2F" w14:textId="77777777" w:rsidR="006D7273" w:rsidRPr="0057049B" w:rsidRDefault="006D7273" w:rsidP="006D72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A42A111" w14:textId="77777777" w:rsidR="006D7273" w:rsidRPr="0057049B" w:rsidRDefault="006D7273" w:rsidP="006D72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Пмо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= 0,44 ×∑ Среднемесячный 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ФОТмi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>,</w:t>
      </w:r>
    </w:p>
    <w:p w14:paraId="1929FAC5" w14:textId="77777777" w:rsidR="006D7273" w:rsidRPr="0057049B" w:rsidRDefault="006D7273" w:rsidP="006D72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A861920" w14:textId="77777777" w:rsidR="006D7273" w:rsidRPr="0057049B" w:rsidRDefault="006D7273" w:rsidP="006D7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049B">
        <w:rPr>
          <w:rFonts w:ascii="Times New Roman" w:hAnsi="Times New Roman" w:cs="Times New Roman"/>
          <w:sz w:val="28"/>
          <w:szCs w:val="28"/>
        </w:rPr>
        <w:t>где:</w:t>
      </w:r>
    </w:p>
    <w:p w14:paraId="057EDE5C" w14:textId="77777777" w:rsidR="006D7273" w:rsidRPr="0057049B" w:rsidRDefault="006D7273" w:rsidP="006D7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049B">
        <w:rPr>
          <w:rFonts w:ascii="Times New Roman" w:hAnsi="Times New Roman" w:cs="Times New Roman"/>
          <w:sz w:val="28"/>
          <w:szCs w:val="28"/>
        </w:rPr>
        <w:t xml:space="preserve">Среднемесячный 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ФОТмi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– среднемесячный фонд оплаты труда работников органов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сельских</w:t>
      </w:r>
      <w:r w:rsidRPr="0057049B">
        <w:rPr>
          <w:rFonts w:ascii="Times New Roman" w:hAnsi="Times New Roman" w:cs="Times New Roman"/>
          <w:sz w:val="28"/>
          <w:szCs w:val="28"/>
        </w:rPr>
        <w:t xml:space="preserve"> поселений, рассчитанный в соответствии с постановлением Правительства Республики Тыва от 1 июня 2020 г. № 250 «Об утверждении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и муниципальных служащих Республики Тыва и о признании утратившими силу некоторых постановлений Правительства Республики Тыва».</w:t>
      </w:r>
    </w:p>
    <w:p w14:paraId="6F251B1A" w14:textId="77777777" w:rsidR="006D7273" w:rsidRPr="0057049B" w:rsidRDefault="006D7273" w:rsidP="006D7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049B">
        <w:rPr>
          <w:rFonts w:ascii="Times New Roman" w:hAnsi="Times New Roman" w:cs="Times New Roman"/>
          <w:sz w:val="28"/>
          <w:szCs w:val="28"/>
        </w:rPr>
        <w:t xml:space="preserve">6. Поощрение управленческих команд поселений осуществляется за счет иных межбюджетных трансфертов из 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кожуунного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бюджета муниципального района «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Кызылский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кожуун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» Республики Тыва, распределенных в соответствии с Методикой распределения иных межбюджетных трансфертов на 2021 год из 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кожуунного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бюджета муниципального района «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Кызылский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кожуун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>» Республики Тыва бюджетам поселений муниципального района «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Кызылский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кожуун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>» Республики Тыва на поощрение муниципальных управленческих команд за содействие достижению показателей деятельности органов исполнительной власти Республики Тыва согласно приложению № 2 к настоящему Порядку.</w:t>
      </w:r>
    </w:p>
    <w:p w14:paraId="7D8DB0AC" w14:textId="77777777" w:rsidR="006D7273" w:rsidRPr="0057049B" w:rsidRDefault="006D7273" w:rsidP="006D7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049B">
        <w:rPr>
          <w:rFonts w:ascii="Times New Roman" w:hAnsi="Times New Roman" w:cs="Times New Roman"/>
          <w:sz w:val="28"/>
          <w:szCs w:val="28"/>
        </w:rPr>
        <w:t>7. Поощрение муниципальных управленческих команд осуществляется единовременно в равных долях от среднемесячной заработной платы должностных лиц, замещающих муниципальные должности, должности муниципальной службы.</w:t>
      </w:r>
    </w:p>
    <w:p w14:paraId="3FBFBCFB" w14:textId="77777777" w:rsidR="006D7273" w:rsidRPr="0057049B" w:rsidRDefault="006D7273" w:rsidP="006D72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049B">
        <w:rPr>
          <w:rFonts w:ascii="Times New Roman" w:hAnsi="Times New Roman" w:cs="Times New Roman"/>
          <w:sz w:val="28"/>
          <w:szCs w:val="28"/>
        </w:rPr>
        <w:br w:type="page"/>
      </w:r>
    </w:p>
    <w:p w14:paraId="39C1C4D2" w14:textId="77777777" w:rsidR="006D7273" w:rsidRPr="0057049B" w:rsidRDefault="006D7273" w:rsidP="006D727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bookmarkStart w:id="1" w:name="Par83"/>
      <w:bookmarkEnd w:id="1"/>
      <w:r w:rsidRPr="0057049B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14:paraId="59A88BBF" w14:textId="77777777" w:rsidR="006D7273" w:rsidRPr="0057049B" w:rsidRDefault="006D7273" w:rsidP="006D727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57049B">
        <w:rPr>
          <w:rFonts w:ascii="Times New Roman" w:hAnsi="Times New Roman" w:cs="Times New Roman"/>
          <w:sz w:val="28"/>
          <w:szCs w:val="28"/>
        </w:rPr>
        <w:t xml:space="preserve">к Порядку поощрения </w:t>
      </w:r>
    </w:p>
    <w:p w14:paraId="320607F6" w14:textId="77777777" w:rsidR="006D7273" w:rsidRPr="0057049B" w:rsidRDefault="006D7273" w:rsidP="006D727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57049B">
        <w:rPr>
          <w:rFonts w:ascii="Times New Roman" w:hAnsi="Times New Roman" w:cs="Times New Roman"/>
          <w:sz w:val="28"/>
          <w:szCs w:val="28"/>
        </w:rPr>
        <w:t xml:space="preserve"> муниципальных управленческих команд </w:t>
      </w:r>
    </w:p>
    <w:p w14:paraId="2C6C3F96" w14:textId="77777777" w:rsidR="006D7273" w:rsidRPr="0057049B" w:rsidRDefault="006D7273" w:rsidP="006D727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57049B">
        <w:rPr>
          <w:rFonts w:ascii="Times New Roman" w:hAnsi="Times New Roman" w:cs="Times New Roman"/>
          <w:sz w:val="28"/>
          <w:szCs w:val="28"/>
        </w:rPr>
        <w:t>за содействие достижению показателей</w:t>
      </w:r>
    </w:p>
    <w:p w14:paraId="4FD02174" w14:textId="77777777" w:rsidR="006D7273" w:rsidRPr="0057049B" w:rsidRDefault="006D7273" w:rsidP="006D727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57049B">
        <w:rPr>
          <w:rFonts w:ascii="Times New Roman" w:hAnsi="Times New Roman" w:cs="Times New Roman"/>
          <w:sz w:val="28"/>
          <w:szCs w:val="28"/>
        </w:rPr>
        <w:t>деятельности органов исполнительной</w:t>
      </w:r>
    </w:p>
    <w:p w14:paraId="7EA02F4F" w14:textId="77777777" w:rsidR="006D7273" w:rsidRPr="0057049B" w:rsidRDefault="006D7273" w:rsidP="006D727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57049B">
        <w:rPr>
          <w:rFonts w:ascii="Times New Roman" w:hAnsi="Times New Roman" w:cs="Times New Roman"/>
          <w:sz w:val="28"/>
          <w:szCs w:val="28"/>
        </w:rPr>
        <w:t>власти Республики Тыва</w:t>
      </w:r>
    </w:p>
    <w:p w14:paraId="6243F789" w14:textId="77777777" w:rsidR="006D7273" w:rsidRPr="0057049B" w:rsidRDefault="006D7273" w:rsidP="006D727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47C3D20" w14:textId="77777777" w:rsidR="006D7273" w:rsidRPr="0057049B" w:rsidRDefault="006D7273" w:rsidP="006D72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049B">
        <w:rPr>
          <w:rFonts w:ascii="Times New Roman" w:hAnsi="Times New Roman" w:cs="Times New Roman"/>
          <w:b/>
          <w:sz w:val="28"/>
          <w:szCs w:val="28"/>
        </w:rPr>
        <w:t>П Р А В И Л А</w:t>
      </w:r>
    </w:p>
    <w:p w14:paraId="0D41E638" w14:textId="77777777" w:rsidR="006D7273" w:rsidRPr="0057049B" w:rsidRDefault="006D7273" w:rsidP="006D72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7049B">
        <w:rPr>
          <w:rFonts w:ascii="Times New Roman" w:hAnsi="Times New Roman" w:cs="Times New Roman"/>
          <w:sz w:val="28"/>
          <w:szCs w:val="28"/>
        </w:rPr>
        <w:t xml:space="preserve">определения объема средств органам местного самоуправления </w:t>
      </w:r>
    </w:p>
    <w:p w14:paraId="3429B3E8" w14:textId="77777777" w:rsidR="006D7273" w:rsidRPr="0057049B" w:rsidRDefault="006D7273" w:rsidP="006D72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Кызылского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кожууна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на поощрение за содействие достижению </w:t>
      </w:r>
    </w:p>
    <w:p w14:paraId="3EE7A2A6" w14:textId="77777777" w:rsidR="006D7273" w:rsidRPr="0057049B" w:rsidRDefault="006D7273" w:rsidP="006D72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7049B">
        <w:rPr>
          <w:rFonts w:ascii="Times New Roman" w:hAnsi="Times New Roman" w:cs="Times New Roman"/>
          <w:sz w:val="28"/>
          <w:szCs w:val="28"/>
        </w:rPr>
        <w:t xml:space="preserve">показателей деятельности органов исполнительной власти </w:t>
      </w:r>
    </w:p>
    <w:p w14:paraId="57578C33" w14:textId="77777777" w:rsidR="006D7273" w:rsidRPr="0057049B" w:rsidRDefault="006D7273" w:rsidP="006D72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7049B">
        <w:rPr>
          <w:rFonts w:ascii="Times New Roman" w:hAnsi="Times New Roman" w:cs="Times New Roman"/>
          <w:sz w:val="28"/>
          <w:szCs w:val="28"/>
        </w:rPr>
        <w:t xml:space="preserve">Республики Тыва </w:t>
      </w:r>
    </w:p>
    <w:p w14:paraId="54AA6ED2" w14:textId="77777777" w:rsidR="006D7273" w:rsidRPr="0057049B" w:rsidRDefault="006D7273" w:rsidP="006D7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049B">
        <w:rPr>
          <w:rFonts w:ascii="Times New Roman" w:hAnsi="Times New Roman" w:cs="Times New Roman"/>
          <w:sz w:val="28"/>
          <w:szCs w:val="28"/>
        </w:rPr>
        <w:t xml:space="preserve">1. Определение объема средств, направляемых Администрации 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Кызылского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кожууна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и ее структурным подразделениям на поощрение за содействие достижению показателей деятельности органов исполнительной власти Республики Тыва (далее - поощрение) осуществляется с учетом их вклада в достижение указанных показателей в группировке по трем блокам: внутриполитический, социальный, экономический.</w:t>
      </w:r>
    </w:p>
    <w:p w14:paraId="296A5684" w14:textId="77777777" w:rsidR="006D7273" w:rsidRPr="0057049B" w:rsidRDefault="006D7273" w:rsidP="006D7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049B">
        <w:rPr>
          <w:rFonts w:ascii="Times New Roman" w:hAnsi="Times New Roman" w:cs="Times New Roman"/>
          <w:sz w:val="28"/>
          <w:szCs w:val="28"/>
        </w:rPr>
        <w:t>2. Объем средств i-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органу местного самоуправления (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Првпi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>) на поощрение должностных лиц, замещающих муниципальные должности, должности муниципальной службы муниципального района «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Кызылский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кожуун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>» Республики Тыва, участвующему в достижении показателей деятельности органов исполнительной власти Республики Тыва внутриполитического блока, определенных Указом Президента Российской Федерации от 4 февраля 2021 г. № 68 «Об оценке эффективности деятельности высших должностных лиц (руководителей высших исполнительных органов государственной власти) субъектов Российской Федерации и деятельности органов исполнительной власти субъектов Российской Федерации» (далее – Указ Президента Российской Федерации), определяется по формуле:</w:t>
      </w:r>
    </w:p>
    <w:p w14:paraId="6F85D2D4" w14:textId="77777777" w:rsidR="006D7273" w:rsidRPr="0057049B" w:rsidRDefault="006D7273" w:rsidP="006D7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BF5F6CA" w14:textId="77777777" w:rsidR="006D7273" w:rsidRPr="0057049B" w:rsidRDefault="006D7273" w:rsidP="006D7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Првпi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Првп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× 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Кi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26099341" w14:textId="77777777" w:rsidR="006D7273" w:rsidRPr="0057049B" w:rsidRDefault="006D7273" w:rsidP="006D7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049B">
        <w:rPr>
          <w:rFonts w:ascii="Times New Roman" w:hAnsi="Times New Roman" w:cs="Times New Roman"/>
          <w:sz w:val="28"/>
          <w:szCs w:val="28"/>
        </w:rPr>
        <w:t>где:</w:t>
      </w:r>
    </w:p>
    <w:p w14:paraId="5862DF6E" w14:textId="77777777" w:rsidR="006D7273" w:rsidRPr="0057049B" w:rsidRDefault="006D7273" w:rsidP="006D7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Првп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– общий объем средств, направляемых на поощрение органов местного самоуправления муниципального района «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Кызылский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кожуун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>» Республики Тыва</w:t>
      </w:r>
      <w:r w:rsidRPr="0057049B">
        <w:t xml:space="preserve"> </w:t>
      </w:r>
      <w:r w:rsidRPr="0057049B">
        <w:rPr>
          <w:rFonts w:ascii="Times New Roman" w:hAnsi="Times New Roman" w:cs="Times New Roman"/>
          <w:sz w:val="28"/>
          <w:szCs w:val="28"/>
        </w:rPr>
        <w:t>внутриполитического блока, определяется по формуле:</w:t>
      </w:r>
    </w:p>
    <w:p w14:paraId="64226F5A" w14:textId="77777777" w:rsidR="006D7273" w:rsidRPr="0057049B" w:rsidRDefault="006D7273" w:rsidP="006D7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16BB38" w14:textId="77777777" w:rsidR="006D7273" w:rsidRPr="0057049B" w:rsidRDefault="006D7273" w:rsidP="006D7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Првп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× 0,7 </w:t>
      </w:r>
    </w:p>
    <w:p w14:paraId="3B191FEC" w14:textId="77777777" w:rsidR="006D7273" w:rsidRPr="0057049B" w:rsidRDefault="006D7273" w:rsidP="006D7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DEA6CA3" w14:textId="77777777" w:rsidR="006D7273" w:rsidRPr="0057049B" w:rsidRDefault="006D7273" w:rsidP="006D7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049B">
        <w:rPr>
          <w:rFonts w:ascii="Times New Roman" w:hAnsi="Times New Roman" w:cs="Times New Roman"/>
          <w:sz w:val="28"/>
          <w:szCs w:val="28"/>
        </w:rPr>
        <w:t>где:</w:t>
      </w:r>
    </w:p>
    <w:p w14:paraId="35568321" w14:textId="77777777" w:rsidR="006D7273" w:rsidRPr="0057049B" w:rsidRDefault="006D7273" w:rsidP="006D7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– общий объем средств на поощрение муниципальной управленческой команды;</w:t>
      </w:r>
    </w:p>
    <w:p w14:paraId="52F161A1" w14:textId="77777777" w:rsidR="006D7273" w:rsidRPr="0057049B" w:rsidRDefault="006D7273" w:rsidP="006D7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Кi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– коэффициент доли среднемесячного фонда оплаты труда i-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органа местного самоуправления муниципального района «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Кызылский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кожуун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» Республики Тыва от общего среднемесячного фонда оплаты труда органов </w:t>
      </w:r>
      <w:r w:rsidRPr="0057049B">
        <w:rPr>
          <w:rFonts w:ascii="Times New Roman" w:hAnsi="Times New Roman" w:cs="Times New Roman"/>
          <w:sz w:val="28"/>
          <w:szCs w:val="28"/>
        </w:rPr>
        <w:lastRenderedPageBreak/>
        <w:t>местного самоуправления муниципального района «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Кызылский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57049B">
        <w:rPr>
          <w:rFonts w:ascii="Times New Roman" w:hAnsi="Times New Roman" w:cs="Times New Roman"/>
          <w:sz w:val="28"/>
          <w:szCs w:val="28"/>
        </w:rPr>
        <w:t>кожуун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>»  Республики</w:t>
      </w:r>
      <w:proofErr w:type="gramEnd"/>
      <w:r w:rsidRPr="0057049B">
        <w:rPr>
          <w:rFonts w:ascii="Times New Roman" w:hAnsi="Times New Roman" w:cs="Times New Roman"/>
          <w:sz w:val="28"/>
          <w:szCs w:val="28"/>
        </w:rPr>
        <w:t xml:space="preserve"> Тыва, который определяется по формуле:</w:t>
      </w:r>
    </w:p>
    <w:p w14:paraId="113B32C3" w14:textId="77777777" w:rsidR="006D7273" w:rsidRPr="0057049B" w:rsidRDefault="006D7273" w:rsidP="006D7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7170B14" w14:textId="77777777" w:rsidR="006D7273" w:rsidRPr="0057049B" w:rsidRDefault="006D7273" w:rsidP="006D7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Кi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cреднемесячный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ФОТi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/∑ 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cреднемесячный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ФОТi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>,</w:t>
      </w:r>
    </w:p>
    <w:p w14:paraId="3A10C67F" w14:textId="77777777" w:rsidR="006D7273" w:rsidRPr="0057049B" w:rsidRDefault="006D7273" w:rsidP="006D7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9BD3E0" w14:textId="77777777" w:rsidR="006D7273" w:rsidRPr="0057049B" w:rsidRDefault="006D7273" w:rsidP="006D7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049B">
        <w:rPr>
          <w:rFonts w:ascii="Times New Roman" w:hAnsi="Times New Roman" w:cs="Times New Roman"/>
          <w:sz w:val="28"/>
          <w:szCs w:val="28"/>
        </w:rPr>
        <w:t>где:</w:t>
      </w:r>
    </w:p>
    <w:p w14:paraId="651BF4C4" w14:textId="77777777" w:rsidR="006D7273" w:rsidRPr="0057049B" w:rsidRDefault="006D7273" w:rsidP="006D7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7049B">
        <w:rPr>
          <w:rFonts w:ascii="Times New Roman" w:hAnsi="Times New Roman" w:cs="Times New Roman"/>
          <w:sz w:val="28"/>
          <w:szCs w:val="28"/>
        </w:rPr>
        <w:t>cреднемесячный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ФОТi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– среднемесячный фонд оплаты труда i-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органа местного самоуправления муниципального района «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Кызылский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кожуун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>»  Республики Тыва, рассчитанный в соответствии с решением Хурала представителей муниципального района «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Кызылский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кожуун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>» Республики Тыва от 09 декабря 2020 года № 22 «Об утверждении Положения «Формирование расходов на оплату труда депутатов, выборных должностных лиц, осуществляющих свои полномочия на постоянной основе, и муниципальных служащих муниципального района «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Кызылский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кожуун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>» Республики Тыва»;</w:t>
      </w:r>
    </w:p>
    <w:p w14:paraId="7C89EC79" w14:textId="77777777" w:rsidR="006D7273" w:rsidRPr="0057049B" w:rsidRDefault="006D7273" w:rsidP="006D7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049B">
        <w:rPr>
          <w:rFonts w:ascii="Times New Roman" w:hAnsi="Times New Roman" w:cs="Times New Roman"/>
          <w:sz w:val="28"/>
          <w:szCs w:val="28"/>
        </w:rPr>
        <w:t xml:space="preserve">∑ 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cреднемесячный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ФОТi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– общий среднемесячный фонд оплаты труда органов местного самоуправления муниципального района «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Кызылский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кожуун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>»  Республики Тыва Республики Тыва, рассчитанный в соответствии с решением Хурала представителей муниципального района «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Кызылский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кожуун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>» Республики Тыва от 09 декабря 2020 года № 22 «Об утверждении Положения «Формирование расходов на оплату труда депутатов, выборных должностных лиц, осуществляющих свои полномочия на постоянной основе, и муниципальных служащих муниципального района «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Кызылский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кожуун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>» Республики Тыва»;</w:t>
      </w:r>
    </w:p>
    <w:p w14:paraId="5241E607" w14:textId="77777777" w:rsidR="006D7273" w:rsidRPr="0057049B" w:rsidRDefault="006D7273" w:rsidP="006D7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049B">
        <w:rPr>
          <w:rFonts w:ascii="Times New Roman" w:hAnsi="Times New Roman" w:cs="Times New Roman"/>
          <w:sz w:val="28"/>
          <w:szCs w:val="28"/>
        </w:rPr>
        <w:t>3. Объем средств i-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органу местного самоуправления муниципального района «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Кызылский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кожуун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>» Республики Тыва (П</w:t>
      </w:r>
      <w:r w:rsidRPr="0057049B">
        <w:rPr>
          <w:rFonts w:ascii="Times New Roman" w:hAnsi="Times New Roman" w:cs="Times New Roman"/>
          <w:sz w:val="28"/>
          <w:szCs w:val="28"/>
          <w:vertAlign w:val="subscript"/>
        </w:rPr>
        <w:t>(</w:t>
      </w:r>
      <w:proofErr w:type="spellStart"/>
      <w:r w:rsidRPr="0057049B">
        <w:rPr>
          <w:rFonts w:ascii="Times New Roman" w:hAnsi="Times New Roman" w:cs="Times New Roman"/>
          <w:sz w:val="28"/>
          <w:szCs w:val="28"/>
          <w:vertAlign w:val="subscript"/>
        </w:rPr>
        <w:t>Соц</w:t>
      </w:r>
      <w:proofErr w:type="spellEnd"/>
      <w:r w:rsidRPr="0057049B">
        <w:rPr>
          <w:rFonts w:ascii="Times New Roman" w:hAnsi="Times New Roman" w:cs="Times New Roman"/>
          <w:sz w:val="28"/>
          <w:szCs w:val="28"/>
          <w:vertAlign w:val="subscript"/>
        </w:rPr>
        <w:t xml:space="preserve">; </w:t>
      </w:r>
      <w:proofErr w:type="spellStart"/>
      <w:r w:rsidRPr="0057049B">
        <w:rPr>
          <w:rFonts w:ascii="Times New Roman" w:hAnsi="Times New Roman" w:cs="Times New Roman"/>
          <w:sz w:val="28"/>
          <w:szCs w:val="28"/>
          <w:vertAlign w:val="subscript"/>
        </w:rPr>
        <w:t>Пу</w:t>
      </w:r>
      <w:proofErr w:type="spellEnd"/>
      <w:r w:rsidRPr="0057049B">
        <w:rPr>
          <w:rFonts w:ascii="Times New Roman" w:hAnsi="Times New Roman" w:cs="Times New Roman"/>
          <w:sz w:val="28"/>
          <w:szCs w:val="28"/>
          <w:vertAlign w:val="subscript"/>
        </w:rPr>
        <w:t>)i</w:t>
      </w:r>
      <w:r w:rsidRPr="0057049B">
        <w:rPr>
          <w:rFonts w:ascii="Times New Roman" w:hAnsi="Times New Roman" w:cs="Times New Roman"/>
          <w:sz w:val="28"/>
          <w:szCs w:val="28"/>
        </w:rPr>
        <w:t>) на поощрение должностных лиц, замещающих муниципальные должности, должности муниципальной службы муниципального района «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Кызылский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кожуун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» Республики Тыва, участвующему в достижении показателей деятельности органов исполнительной власти Республики Тыва социального или 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политикоуправленческому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блоков, определенных Указом Президента Российской Федерации, определяется по формуле:</w:t>
      </w:r>
    </w:p>
    <w:p w14:paraId="45226EFD" w14:textId="77777777" w:rsidR="006D7273" w:rsidRPr="0057049B" w:rsidRDefault="006D7273" w:rsidP="006D7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508AE95" w14:textId="77777777" w:rsidR="006D7273" w:rsidRPr="0057049B" w:rsidRDefault="006D7273" w:rsidP="006D7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7049B">
        <w:rPr>
          <w:rFonts w:ascii="Times New Roman" w:hAnsi="Times New Roman" w:cs="Times New Roman"/>
          <w:sz w:val="28"/>
          <w:szCs w:val="28"/>
        </w:rPr>
        <w:t>П</w:t>
      </w:r>
      <w:r w:rsidRPr="0057049B">
        <w:rPr>
          <w:rFonts w:ascii="Times New Roman" w:hAnsi="Times New Roman" w:cs="Times New Roman"/>
          <w:sz w:val="28"/>
          <w:szCs w:val="28"/>
          <w:vertAlign w:val="subscript"/>
        </w:rPr>
        <w:t>(</w:t>
      </w:r>
      <w:proofErr w:type="spellStart"/>
      <w:proofErr w:type="gramEnd"/>
      <w:r w:rsidRPr="0057049B">
        <w:rPr>
          <w:rFonts w:ascii="Times New Roman" w:hAnsi="Times New Roman" w:cs="Times New Roman"/>
          <w:sz w:val="28"/>
          <w:szCs w:val="28"/>
          <w:vertAlign w:val="subscript"/>
        </w:rPr>
        <w:t>Соц</w:t>
      </w:r>
      <w:proofErr w:type="spellEnd"/>
      <w:r w:rsidRPr="0057049B">
        <w:rPr>
          <w:rFonts w:ascii="Times New Roman" w:hAnsi="Times New Roman" w:cs="Times New Roman"/>
          <w:sz w:val="28"/>
          <w:szCs w:val="28"/>
          <w:vertAlign w:val="subscript"/>
        </w:rPr>
        <w:t xml:space="preserve">; </w:t>
      </w:r>
      <w:proofErr w:type="spellStart"/>
      <w:r w:rsidRPr="0057049B">
        <w:rPr>
          <w:rFonts w:ascii="Times New Roman" w:hAnsi="Times New Roman" w:cs="Times New Roman"/>
          <w:sz w:val="28"/>
          <w:szCs w:val="28"/>
          <w:vertAlign w:val="subscript"/>
        </w:rPr>
        <w:t>Пу</w:t>
      </w:r>
      <w:proofErr w:type="spellEnd"/>
      <w:r w:rsidRPr="0057049B">
        <w:rPr>
          <w:rFonts w:ascii="Times New Roman" w:hAnsi="Times New Roman" w:cs="Times New Roman"/>
          <w:sz w:val="28"/>
          <w:szCs w:val="28"/>
          <w:vertAlign w:val="subscript"/>
        </w:rPr>
        <w:t>)i</w:t>
      </w:r>
      <w:r w:rsidRPr="0057049B">
        <w:rPr>
          <w:rFonts w:ascii="Times New Roman" w:hAnsi="Times New Roman" w:cs="Times New Roman"/>
          <w:sz w:val="28"/>
          <w:szCs w:val="28"/>
        </w:rPr>
        <w:t>= П</w:t>
      </w:r>
      <w:r w:rsidRPr="0057049B">
        <w:rPr>
          <w:rFonts w:ascii="Times New Roman" w:hAnsi="Times New Roman" w:cs="Times New Roman"/>
          <w:sz w:val="28"/>
          <w:szCs w:val="28"/>
          <w:vertAlign w:val="subscript"/>
        </w:rPr>
        <w:t>(</w:t>
      </w:r>
      <w:proofErr w:type="spellStart"/>
      <w:r w:rsidRPr="0057049B">
        <w:rPr>
          <w:rFonts w:ascii="Times New Roman" w:hAnsi="Times New Roman" w:cs="Times New Roman"/>
          <w:sz w:val="28"/>
          <w:szCs w:val="28"/>
          <w:vertAlign w:val="subscript"/>
        </w:rPr>
        <w:t>Соц</w:t>
      </w:r>
      <w:proofErr w:type="spellEnd"/>
      <w:r w:rsidRPr="0057049B">
        <w:rPr>
          <w:rFonts w:ascii="Times New Roman" w:hAnsi="Times New Roman" w:cs="Times New Roman"/>
          <w:sz w:val="28"/>
          <w:szCs w:val="28"/>
          <w:vertAlign w:val="subscript"/>
        </w:rPr>
        <w:t xml:space="preserve">; </w:t>
      </w:r>
      <w:proofErr w:type="spellStart"/>
      <w:r w:rsidRPr="0057049B">
        <w:rPr>
          <w:rFonts w:ascii="Times New Roman" w:hAnsi="Times New Roman" w:cs="Times New Roman"/>
          <w:sz w:val="28"/>
          <w:szCs w:val="28"/>
          <w:vertAlign w:val="subscript"/>
        </w:rPr>
        <w:t>Пу</w:t>
      </w:r>
      <w:proofErr w:type="spellEnd"/>
      <w:r w:rsidRPr="0057049B">
        <w:rPr>
          <w:rFonts w:ascii="Times New Roman" w:hAnsi="Times New Roman" w:cs="Times New Roman"/>
          <w:sz w:val="28"/>
          <w:szCs w:val="28"/>
          <w:vertAlign w:val="subscript"/>
        </w:rPr>
        <w:t>)</w:t>
      </w:r>
      <w:r w:rsidRPr="0057049B">
        <w:rPr>
          <w:rFonts w:ascii="Times New Roman" w:hAnsi="Times New Roman" w:cs="Times New Roman"/>
          <w:sz w:val="28"/>
          <w:szCs w:val="28"/>
        </w:rPr>
        <w:t xml:space="preserve"> × К</w:t>
      </w:r>
      <w:r w:rsidRPr="0057049B">
        <w:rPr>
          <w:rFonts w:ascii="Times New Roman" w:hAnsi="Times New Roman" w:cs="Times New Roman"/>
          <w:sz w:val="28"/>
          <w:szCs w:val="28"/>
          <w:vertAlign w:val="subscript"/>
        </w:rPr>
        <w:t>(</w:t>
      </w:r>
      <w:proofErr w:type="spellStart"/>
      <w:r w:rsidRPr="0057049B">
        <w:rPr>
          <w:rFonts w:ascii="Times New Roman" w:hAnsi="Times New Roman" w:cs="Times New Roman"/>
          <w:sz w:val="28"/>
          <w:szCs w:val="28"/>
          <w:vertAlign w:val="subscript"/>
        </w:rPr>
        <w:t>Соц</w:t>
      </w:r>
      <w:proofErr w:type="spellEnd"/>
      <w:r w:rsidRPr="0057049B">
        <w:rPr>
          <w:rFonts w:ascii="Times New Roman" w:hAnsi="Times New Roman" w:cs="Times New Roman"/>
          <w:sz w:val="28"/>
          <w:szCs w:val="28"/>
          <w:vertAlign w:val="subscript"/>
        </w:rPr>
        <w:t xml:space="preserve">; </w:t>
      </w:r>
      <w:proofErr w:type="spellStart"/>
      <w:r w:rsidRPr="0057049B">
        <w:rPr>
          <w:rFonts w:ascii="Times New Roman" w:hAnsi="Times New Roman" w:cs="Times New Roman"/>
          <w:sz w:val="28"/>
          <w:szCs w:val="28"/>
          <w:vertAlign w:val="subscript"/>
        </w:rPr>
        <w:t>Пу</w:t>
      </w:r>
      <w:proofErr w:type="spellEnd"/>
      <w:r w:rsidRPr="0057049B">
        <w:rPr>
          <w:rFonts w:ascii="Times New Roman" w:hAnsi="Times New Roman" w:cs="Times New Roman"/>
          <w:sz w:val="28"/>
          <w:szCs w:val="28"/>
          <w:vertAlign w:val="subscript"/>
        </w:rPr>
        <w:t>)</w:t>
      </w:r>
      <w:r w:rsidRPr="0057049B">
        <w:rPr>
          <w:rFonts w:ascii="Times New Roman" w:hAnsi="Times New Roman" w:cs="Times New Roman"/>
          <w:sz w:val="28"/>
          <w:szCs w:val="28"/>
        </w:rPr>
        <w:t>i,</w:t>
      </w:r>
    </w:p>
    <w:p w14:paraId="491E7FB1" w14:textId="77777777" w:rsidR="006D7273" w:rsidRPr="0057049B" w:rsidRDefault="006D7273" w:rsidP="006D7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049B">
        <w:rPr>
          <w:rFonts w:ascii="Times New Roman" w:hAnsi="Times New Roman" w:cs="Times New Roman"/>
          <w:sz w:val="28"/>
          <w:szCs w:val="28"/>
        </w:rPr>
        <w:t>где:</w:t>
      </w:r>
    </w:p>
    <w:p w14:paraId="321582EB" w14:textId="77777777" w:rsidR="006D7273" w:rsidRPr="0057049B" w:rsidRDefault="006D7273" w:rsidP="006D7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7049B">
        <w:rPr>
          <w:rFonts w:ascii="Times New Roman" w:hAnsi="Times New Roman" w:cs="Times New Roman"/>
          <w:sz w:val="28"/>
          <w:szCs w:val="28"/>
        </w:rPr>
        <w:t>П</w:t>
      </w:r>
      <w:r w:rsidRPr="0057049B">
        <w:rPr>
          <w:rFonts w:ascii="Times New Roman" w:hAnsi="Times New Roman" w:cs="Times New Roman"/>
          <w:sz w:val="28"/>
          <w:szCs w:val="28"/>
          <w:vertAlign w:val="subscript"/>
        </w:rPr>
        <w:t>(</w:t>
      </w:r>
      <w:proofErr w:type="spellStart"/>
      <w:proofErr w:type="gramEnd"/>
      <w:r w:rsidRPr="0057049B">
        <w:rPr>
          <w:rFonts w:ascii="Times New Roman" w:hAnsi="Times New Roman" w:cs="Times New Roman"/>
          <w:sz w:val="28"/>
          <w:szCs w:val="28"/>
          <w:vertAlign w:val="subscript"/>
        </w:rPr>
        <w:t>Соц</w:t>
      </w:r>
      <w:proofErr w:type="spellEnd"/>
      <w:r w:rsidRPr="0057049B">
        <w:rPr>
          <w:rFonts w:ascii="Times New Roman" w:hAnsi="Times New Roman" w:cs="Times New Roman"/>
          <w:sz w:val="28"/>
          <w:szCs w:val="28"/>
          <w:vertAlign w:val="subscript"/>
        </w:rPr>
        <w:t xml:space="preserve">; </w:t>
      </w:r>
      <w:proofErr w:type="spellStart"/>
      <w:r w:rsidRPr="0057049B">
        <w:rPr>
          <w:rFonts w:ascii="Times New Roman" w:hAnsi="Times New Roman" w:cs="Times New Roman"/>
          <w:sz w:val="28"/>
          <w:szCs w:val="28"/>
          <w:vertAlign w:val="subscript"/>
        </w:rPr>
        <w:t>Пу</w:t>
      </w:r>
      <w:proofErr w:type="spellEnd"/>
      <w:r w:rsidRPr="0057049B">
        <w:rPr>
          <w:rFonts w:ascii="Times New Roman" w:hAnsi="Times New Roman" w:cs="Times New Roman"/>
          <w:sz w:val="28"/>
          <w:szCs w:val="28"/>
          <w:vertAlign w:val="subscript"/>
        </w:rPr>
        <w:t>)</w:t>
      </w:r>
      <w:r w:rsidRPr="0057049B">
        <w:rPr>
          <w:rFonts w:ascii="Times New Roman" w:hAnsi="Times New Roman" w:cs="Times New Roman"/>
          <w:sz w:val="28"/>
          <w:szCs w:val="28"/>
        </w:rPr>
        <w:t xml:space="preserve"> – общий объем средств, направляемых на поощрение органов местного самоуправления муниципального района «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Кызылский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кожуун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» Республики Тыва, отнесенных к социальному или 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политикоуправленческому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блокам, определяется по формуле:</w:t>
      </w:r>
    </w:p>
    <w:p w14:paraId="7E4C2E22" w14:textId="77777777" w:rsidR="006D7273" w:rsidRPr="0057049B" w:rsidRDefault="006D7273" w:rsidP="006D7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92DA78" w14:textId="77777777" w:rsidR="006D7273" w:rsidRPr="0057049B" w:rsidRDefault="006D7273" w:rsidP="006D7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7049B">
        <w:rPr>
          <w:rFonts w:ascii="Times New Roman" w:hAnsi="Times New Roman" w:cs="Times New Roman"/>
          <w:sz w:val="28"/>
          <w:szCs w:val="28"/>
        </w:rPr>
        <w:t>П</w:t>
      </w:r>
      <w:r w:rsidRPr="0057049B">
        <w:rPr>
          <w:rFonts w:ascii="Times New Roman" w:hAnsi="Times New Roman" w:cs="Times New Roman"/>
          <w:sz w:val="28"/>
          <w:szCs w:val="28"/>
          <w:vertAlign w:val="subscript"/>
        </w:rPr>
        <w:t>(</w:t>
      </w:r>
      <w:proofErr w:type="spellStart"/>
      <w:proofErr w:type="gramEnd"/>
      <w:r w:rsidRPr="0057049B">
        <w:rPr>
          <w:rFonts w:ascii="Times New Roman" w:hAnsi="Times New Roman" w:cs="Times New Roman"/>
          <w:sz w:val="28"/>
          <w:szCs w:val="28"/>
          <w:vertAlign w:val="subscript"/>
        </w:rPr>
        <w:t>Соц</w:t>
      </w:r>
      <w:proofErr w:type="spellEnd"/>
      <w:r w:rsidRPr="0057049B">
        <w:rPr>
          <w:rFonts w:ascii="Times New Roman" w:hAnsi="Times New Roman" w:cs="Times New Roman"/>
          <w:sz w:val="28"/>
          <w:szCs w:val="28"/>
          <w:vertAlign w:val="subscript"/>
        </w:rPr>
        <w:t xml:space="preserve">; </w:t>
      </w:r>
      <w:proofErr w:type="spellStart"/>
      <w:r w:rsidRPr="0057049B">
        <w:rPr>
          <w:rFonts w:ascii="Times New Roman" w:hAnsi="Times New Roman" w:cs="Times New Roman"/>
          <w:sz w:val="28"/>
          <w:szCs w:val="28"/>
          <w:vertAlign w:val="subscript"/>
        </w:rPr>
        <w:t>Пу</w:t>
      </w:r>
      <w:proofErr w:type="spellEnd"/>
      <w:r w:rsidRPr="0057049B">
        <w:rPr>
          <w:rFonts w:ascii="Times New Roman" w:hAnsi="Times New Roman" w:cs="Times New Roman"/>
          <w:sz w:val="28"/>
          <w:szCs w:val="28"/>
          <w:vertAlign w:val="subscript"/>
        </w:rPr>
        <w:t>)</w:t>
      </w:r>
      <w:r w:rsidRPr="0057049B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× 0,3,</w:t>
      </w:r>
    </w:p>
    <w:p w14:paraId="5BD3FAD8" w14:textId="77777777" w:rsidR="006D7273" w:rsidRPr="0057049B" w:rsidRDefault="006D7273" w:rsidP="006D7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049B">
        <w:rPr>
          <w:rFonts w:ascii="Times New Roman" w:hAnsi="Times New Roman" w:cs="Times New Roman"/>
          <w:sz w:val="28"/>
          <w:szCs w:val="28"/>
        </w:rPr>
        <w:t>где:</w:t>
      </w:r>
    </w:p>
    <w:p w14:paraId="6E4B14B8" w14:textId="77777777" w:rsidR="006D7273" w:rsidRPr="0057049B" w:rsidRDefault="006D7273" w:rsidP="006D7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– общий объем средств на поощрение 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кожуунной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управленческой команды;</w:t>
      </w:r>
    </w:p>
    <w:p w14:paraId="5166D865" w14:textId="77777777" w:rsidR="006D7273" w:rsidRPr="0057049B" w:rsidRDefault="006D7273" w:rsidP="006D7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7049B">
        <w:rPr>
          <w:rFonts w:ascii="Times New Roman" w:hAnsi="Times New Roman" w:cs="Times New Roman"/>
          <w:sz w:val="28"/>
          <w:szCs w:val="28"/>
        </w:rPr>
        <w:t>К</w:t>
      </w:r>
      <w:r w:rsidRPr="0057049B">
        <w:rPr>
          <w:rFonts w:ascii="Times New Roman" w:hAnsi="Times New Roman" w:cs="Times New Roman"/>
          <w:sz w:val="28"/>
          <w:szCs w:val="28"/>
          <w:vertAlign w:val="subscript"/>
        </w:rPr>
        <w:t>(</w:t>
      </w:r>
      <w:proofErr w:type="spellStart"/>
      <w:proofErr w:type="gramEnd"/>
      <w:r w:rsidRPr="0057049B">
        <w:rPr>
          <w:rFonts w:ascii="Times New Roman" w:hAnsi="Times New Roman" w:cs="Times New Roman"/>
          <w:sz w:val="28"/>
          <w:szCs w:val="28"/>
          <w:vertAlign w:val="subscript"/>
        </w:rPr>
        <w:t>Соц</w:t>
      </w:r>
      <w:proofErr w:type="spellEnd"/>
      <w:r w:rsidRPr="0057049B">
        <w:rPr>
          <w:rFonts w:ascii="Times New Roman" w:hAnsi="Times New Roman" w:cs="Times New Roman"/>
          <w:sz w:val="28"/>
          <w:szCs w:val="28"/>
          <w:vertAlign w:val="subscript"/>
        </w:rPr>
        <w:t xml:space="preserve">; </w:t>
      </w:r>
      <w:proofErr w:type="spellStart"/>
      <w:r w:rsidRPr="0057049B">
        <w:rPr>
          <w:rFonts w:ascii="Times New Roman" w:hAnsi="Times New Roman" w:cs="Times New Roman"/>
          <w:sz w:val="28"/>
          <w:szCs w:val="28"/>
          <w:vertAlign w:val="subscript"/>
        </w:rPr>
        <w:t>Пу</w:t>
      </w:r>
      <w:proofErr w:type="spellEnd"/>
      <w:r w:rsidRPr="0057049B">
        <w:rPr>
          <w:rFonts w:ascii="Times New Roman" w:hAnsi="Times New Roman" w:cs="Times New Roman"/>
          <w:sz w:val="28"/>
          <w:szCs w:val="28"/>
          <w:vertAlign w:val="subscript"/>
        </w:rPr>
        <w:t>)</w:t>
      </w:r>
      <w:r w:rsidRPr="0057049B">
        <w:rPr>
          <w:rFonts w:ascii="Times New Roman" w:hAnsi="Times New Roman" w:cs="Times New Roman"/>
          <w:sz w:val="28"/>
          <w:szCs w:val="28"/>
        </w:rPr>
        <w:t>i – коэффициент доли фонда оплаты труда i-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органа местного самоуправления муниципального района «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Кызылский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кожуун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» Республики Тыва от общего среднемесячного фонда оплаты труда органов местного самоуправления </w:t>
      </w:r>
      <w:r w:rsidRPr="0057049B">
        <w:rPr>
          <w:rFonts w:ascii="Times New Roman" w:hAnsi="Times New Roman" w:cs="Times New Roman"/>
          <w:sz w:val="28"/>
          <w:szCs w:val="28"/>
        </w:rPr>
        <w:lastRenderedPageBreak/>
        <w:t>муниципального района «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Кызылский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кожуун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» Республики Тыва, отнесенных к социальному или 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политикоуправленческому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блокам, который определяется по формуле:</w:t>
      </w:r>
    </w:p>
    <w:p w14:paraId="718876C7" w14:textId="77777777" w:rsidR="006D7273" w:rsidRPr="0057049B" w:rsidRDefault="006D7273" w:rsidP="006D7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B419333" w14:textId="77777777" w:rsidR="006D7273" w:rsidRPr="0057049B" w:rsidRDefault="006D7273" w:rsidP="006D7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7049B">
        <w:rPr>
          <w:rFonts w:ascii="Times New Roman" w:hAnsi="Times New Roman" w:cs="Times New Roman"/>
          <w:sz w:val="28"/>
          <w:szCs w:val="28"/>
        </w:rPr>
        <w:t>К</w:t>
      </w:r>
      <w:r w:rsidRPr="0057049B">
        <w:rPr>
          <w:rFonts w:ascii="Times New Roman" w:hAnsi="Times New Roman" w:cs="Times New Roman"/>
          <w:sz w:val="28"/>
          <w:szCs w:val="28"/>
          <w:vertAlign w:val="subscript"/>
        </w:rPr>
        <w:t>(</w:t>
      </w:r>
      <w:proofErr w:type="spellStart"/>
      <w:proofErr w:type="gramEnd"/>
      <w:r w:rsidRPr="0057049B">
        <w:rPr>
          <w:rFonts w:ascii="Times New Roman" w:hAnsi="Times New Roman" w:cs="Times New Roman"/>
          <w:sz w:val="28"/>
          <w:szCs w:val="28"/>
          <w:vertAlign w:val="subscript"/>
        </w:rPr>
        <w:t>Соц</w:t>
      </w:r>
      <w:proofErr w:type="spellEnd"/>
      <w:r w:rsidRPr="0057049B">
        <w:rPr>
          <w:rFonts w:ascii="Times New Roman" w:hAnsi="Times New Roman" w:cs="Times New Roman"/>
          <w:sz w:val="28"/>
          <w:szCs w:val="28"/>
          <w:vertAlign w:val="subscript"/>
        </w:rPr>
        <w:t xml:space="preserve">; </w:t>
      </w:r>
      <w:proofErr w:type="spellStart"/>
      <w:r w:rsidRPr="0057049B">
        <w:rPr>
          <w:rFonts w:ascii="Times New Roman" w:hAnsi="Times New Roman" w:cs="Times New Roman"/>
          <w:sz w:val="28"/>
          <w:szCs w:val="28"/>
          <w:vertAlign w:val="subscript"/>
        </w:rPr>
        <w:t>Пу</w:t>
      </w:r>
      <w:proofErr w:type="spellEnd"/>
      <w:r w:rsidRPr="0057049B">
        <w:rPr>
          <w:rFonts w:ascii="Times New Roman" w:hAnsi="Times New Roman" w:cs="Times New Roman"/>
          <w:sz w:val="28"/>
          <w:szCs w:val="28"/>
          <w:vertAlign w:val="subscript"/>
        </w:rPr>
        <w:t>)</w:t>
      </w:r>
      <w:r w:rsidRPr="0057049B">
        <w:rPr>
          <w:rFonts w:ascii="Times New Roman" w:hAnsi="Times New Roman" w:cs="Times New Roman"/>
          <w:sz w:val="28"/>
          <w:szCs w:val="28"/>
        </w:rPr>
        <w:t xml:space="preserve">i = среднемесячный 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ФОТсфi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/∑ 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cреднемесячный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ФОТсфi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>,</w:t>
      </w:r>
    </w:p>
    <w:p w14:paraId="3DB8DC60" w14:textId="77777777" w:rsidR="006D7273" w:rsidRPr="0057049B" w:rsidRDefault="006D7273" w:rsidP="006D7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EB2856" w14:textId="77777777" w:rsidR="006D7273" w:rsidRPr="0057049B" w:rsidRDefault="006D7273" w:rsidP="006D7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049B">
        <w:rPr>
          <w:rFonts w:ascii="Times New Roman" w:hAnsi="Times New Roman" w:cs="Times New Roman"/>
          <w:sz w:val="28"/>
          <w:szCs w:val="28"/>
        </w:rPr>
        <w:t>где:</w:t>
      </w:r>
    </w:p>
    <w:p w14:paraId="137766CD" w14:textId="77777777" w:rsidR="006D7273" w:rsidRPr="0057049B" w:rsidRDefault="006D7273" w:rsidP="006D7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049B">
        <w:rPr>
          <w:rFonts w:ascii="Times New Roman" w:hAnsi="Times New Roman" w:cs="Times New Roman"/>
          <w:sz w:val="28"/>
          <w:szCs w:val="28"/>
        </w:rPr>
        <w:t xml:space="preserve">среднемесячный 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ФОТсфi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– среднемесячный фонд оплаты труда i-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органа местного самоуправления муниципального района «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Кызылский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кожуун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»  Республики Тыва, отнесенного к социальному или 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политикоуправленческому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блокам, рассчитанный в соответствии с решением Хурала представителей муниципального района «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Кызылский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кожуун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>» Республики Тыва от 09 декабря 2020 года № 22 «Об утверждении Положения «Формирование расходов на оплату труда депутатов, выборных должностных лиц, осуществляющих свои полномочия на постоянной основе, и муниципальных служащих муниципального района «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Кызылский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кожуун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>» Республики Тыва»;</w:t>
      </w:r>
    </w:p>
    <w:p w14:paraId="66AF8E2D" w14:textId="77777777" w:rsidR="006D7273" w:rsidRPr="0057049B" w:rsidRDefault="006D7273" w:rsidP="006D7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049B">
        <w:rPr>
          <w:rFonts w:ascii="Times New Roman" w:hAnsi="Times New Roman" w:cs="Times New Roman"/>
          <w:sz w:val="28"/>
          <w:szCs w:val="28"/>
        </w:rPr>
        <w:t xml:space="preserve">∑ среднемесячный 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ФОТсфi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– общий среднемесячный фонд оплаты труда органов местного самоуправления муниципального района «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Кызылский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кожуун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>»   Республики Тыва, отнесенных к социальному или внутриполитическому блокам, рассчитанный в соответствии с решением Хурала представителей муниципального района «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Кызылский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кожуун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>» Республики Тыва от 09 декабря 2020 года № 22 «Об утверждении Положения «Формирование расходов на оплату труда депутатов, выборных должностных лиц, осуществляющих свои полномочия на постоянной основе, и муниципальных служащих муниципального района «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Кызылский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кожуун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>» Республики Тыва».</w:t>
      </w:r>
    </w:p>
    <w:p w14:paraId="77EE4E07" w14:textId="77777777" w:rsidR="006D7273" w:rsidRPr="0057049B" w:rsidRDefault="006D7273" w:rsidP="006D7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049B">
        <w:rPr>
          <w:rFonts w:ascii="Times New Roman" w:hAnsi="Times New Roman" w:cs="Times New Roman"/>
          <w:sz w:val="28"/>
          <w:szCs w:val="28"/>
        </w:rPr>
        <w:t>4. Общий объем средств соответствующему органу местного самоуправления муниципального района «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Кызылский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кожуун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>» Республики Тыва (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Пр</w:t>
      </w:r>
      <w:r w:rsidRPr="0057049B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) </w:t>
      </w:r>
      <w:r w:rsidRPr="0057049B">
        <w:rPr>
          <w:rFonts w:ascii="Times New Roman" w:hAnsi="Times New Roman" w:cs="Times New Roman"/>
          <w:sz w:val="28"/>
          <w:szCs w:val="28"/>
          <w:lang w:val="tt-RU"/>
        </w:rPr>
        <w:t>определяется по ф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ормуле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>:</w:t>
      </w:r>
    </w:p>
    <w:p w14:paraId="0C346226" w14:textId="77777777" w:rsidR="006D7273" w:rsidRPr="0057049B" w:rsidRDefault="006D7273" w:rsidP="006D7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Пр</w:t>
      </w:r>
      <w:r w:rsidRPr="0057049B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= 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Првпi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+ </w:t>
      </w:r>
      <w:proofErr w:type="gramStart"/>
      <w:r w:rsidRPr="0057049B">
        <w:rPr>
          <w:rFonts w:ascii="Times New Roman" w:hAnsi="Times New Roman" w:cs="Times New Roman"/>
          <w:sz w:val="28"/>
          <w:szCs w:val="28"/>
        </w:rPr>
        <w:t>П(</w:t>
      </w:r>
      <w:proofErr w:type="spellStart"/>
      <w:proofErr w:type="gramEnd"/>
      <w:r w:rsidRPr="0057049B">
        <w:rPr>
          <w:rFonts w:ascii="Times New Roman" w:hAnsi="Times New Roman" w:cs="Times New Roman"/>
          <w:sz w:val="28"/>
          <w:szCs w:val="28"/>
        </w:rPr>
        <w:t>Соц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Пу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>)i</w:t>
      </w:r>
    </w:p>
    <w:p w14:paraId="50A60C2B" w14:textId="77777777" w:rsidR="006D7273" w:rsidRPr="0057049B" w:rsidRDefault="006D7273" w:rsidP="006D7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049B">
        <w:rPr>
          <w:rFonts w:ascii="Times New Roman" w:hAnsi="Times New Roman" w:cs="Times New Roman"/>
          <w:sz w:val="28"/>
          <w:szCs w:val="28"/>
        </w:rPr>
        <w:t>5. Отнесение органов местного самоуправления муниципального района «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Кызылский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кожуун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>» Республики Тыва к внутриполитическому,</w:t>
      </w:r>
      <w:r w:rsidRPr="0057049B">
        <w:t xml:space="preserve"> 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политикоуправленческому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>, социальному блокам показателей осуществляется в соответствии со следующим распределением:</w:t>
      </w:r>
    </w:p>
    <w:p w14:paraId="0D2DA896" w14:textId="77777777" w:rsidR="006D7273" w:rsidRPr="0057049B" w:rsidRDefault="006D7273" w:rsidP="006D7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049B">
        <w:rPr>
          <w:rFonts w:ascii="Times New Roman" w:hAnsi="Times New Roman" w:cs="Times New Roman"/>
          <w:sz w:val="28"/>
          <w:szCs w:val="28"/>
        </w:rPr>
        <w:t xml:space="preserve">органы местного самоуправления, отнесенные к внутриполитическому блоку – структурные подразделения Администрация 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Кызылского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кожууна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– главные распорядители средств 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кожуунного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бюджета муниципального района «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Кызылский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кожуун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>» Республики Тыва;</w:t>
      </w:r>
    </w:p>
    <w:p w14:paraId="2BA9499A" w14:textId="77777777" w:rsidR="006D7273" w:rsidRPr="0057049B" w:rsidRDefault="006D7273" w:rsidP="006D7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049B">
        <w:rPr>
          <w:rFonts w:ascii="Times New Roman" w:hAnsi="Times New Roman" w:cs="Times New Roman"/>
          <w:sz w:val="28"/>
          <w:szCs w:val="28"/>
        </w:rPr>
        <w:t xml:space="preserve">органы местного самоуправления, отнесенные к 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политикоуправленческому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блоку – Хурал представителей муниципального района «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Кызылский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кожуун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>» Республики Тыва, Администрация муниципального района «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Кызылский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кожуун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>» Республики Тыва.</w:t>
      </w:r>
    </w:p>
    <w:p w14:paraId="18795AE3" w14:textId="77777777" w:rsidR="006D7273" w:rsidRPr="0057049B" w:rsidRDefault="006D7273" w:rsidP="006D7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 w:rsidRPr="0057049B">
        <w:rPr>
          <w:rFonts w:ascii="Times New Roman" w:hAnsi="Times New Roman" w:cs="Times New Roman"/>
          <w:sz w:val="28"/>
          <w:szCs w:val="28"/>
          <w:lang w:val="tt-RU"/>
        </w:rPr>
        <w:br w:type="page"/>
      </w:r>
    </w:p>
    <w:p w14:paraId="02A063F3" w14:textId="77777777" w:rsidR="006D7273" w:rsidRPr="0057049B" w:rsidRDefault="006D7273" w:rsidP="006D727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57049B"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14:paraId="5E271E91" w14:textId="77777777" w:rsidR="006D7273" w:rsidRPr="0057049B" w:rsidRDefault="006D7273" w:rsidP="006D727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57049B">
        <w:rPr>
          <w:rFonts w:ascii="Times New Roman" w:hAnsi="Times New Roman" w:cs="Times New Roman"/>
          <w:sz w:val="28"/>
          <w:szCs w:val="28"/>
        </w:rPr>
        <w:t xml:space="preserve">к Порядку поощрения </w:t>
      </w:r>
    </w:p>
    <w:p w14:paraId="1DCC90D9" w14:textId="77777777" w:rsidR="006D7273" w:rsidRPr="0057049B" w:rsidRDefault="006D7273" w:rsidP="006D727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57049B">
        <w:rPr>
          <w:rFonts w:ascii="Times New Roman" w:hAnsi="Times New Roman" w:cs="Times New Roman"/>
          <w:sz w:val="28"/>
          <w:szCs w:val="28"/>
        </w:rPr>
        <w:t>муниципальных управленческих команд</w:t>
      </w:r>
    </w:p>
    <w:p w14:paraId="4BDD9C17" w14:textId="77777777" w:rsidR="006D7273" w:rsidRPr="0057049B" w:rsidRDefault="006D7273" w:rsidP="006D727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57049B">
        <w:rPr>
          <w:rFonts w:ascii="Times New Roman" w:hAnsi="Times New Roman" w:cs="Times New Roman"/>
          <w:sz w:val="28"/>
          <w:szCs w:val="28"/>
        </w:rPr>
        <w:t xml:space="preserve">за содействие достижению показателей  </w:t>
      </w:r>
    </w:p>
    <w:p w14:paraId="0FB9EE3B" w14:textId="77777777" w:rsidR="006D7273" w:rsidRPr="0057049B" w:rsidRDefault="006D7273" w:rsidP="006D727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57049B">
        <w:rPr>
          <w:rFonts w:ascii="Times New Roman" w:hAnsi="Times New Roman" w:cs="Times New Roman"/>
          <w:sz w:val="28"/>
          <w:szCs w:val="28"/>
        </w:rPr>
        <w:t xml:space="preserve">деятельности органов исполнительной </w:t>
      </w:r>
    </w:p>
    <w:p w14:paraId="6AF51909" w14:textId="77777777" w:rsidR="006D7273" w:rsidRPr="0057049B" w:rsidRDefault="006D7273" w:rsidP="006D727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57049B">
        <w:rPr>
          <w:rFonts w:ascii="Times New Roman" w:hAnsi="Times New Roman" w:cs="Times New Roman"/>
          <w:sz w:val="28"/>
          <w:szCs w:val="28"/>
        </w:rPr>
        <w:t>власти Республики Тыва</w:t>
      </w:r>
    </w:p>
    <w:p w14:paraId="57CE52AC" w14:textId="77777777" w:rsidR="006D7273" w:rsidRPr="0057049B" w:rsidRDefault="006D7273" w:rsidP="006D72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146799C" w14:textId="77777777" w:rsidR="006D7273" w:rsidRPr="0057049B" w:rsidRDefault="006D7273" w:rsidP="006D72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049B">
        <w:rPr>
          <w:rFonts w:ascii="Times New Roman" w:hAnsi="Times New Roman" w:cs="Times New Roman"/>
          <w:b/>
          <w:sz w:val="28"/>
          <w:szCs w:val="28"/>
        </w:rPr>
        <w:t>М Е Т О Д И К А</w:t>
      </w:r>
    </w:p>
    <w:p w14:paraId="27B42972" w14:textId="77777777" w:rsidR="006D7273" w:rsidRPr="0057049B" w:rsidRDefault="006D7273" w:rsidP="006D72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7049B">
        <w:rPr>
          <w:rFonts w:ascii="Times New Roman" w:hAnsi="Times New Roman" w:cs="Times New Roman"/>
          <w:sz w:val="28"/>
          <w:szCs w:val="28"/>
        </w:rPr>
        <w:t xml:space="preserve">распределения иных межбюджетных трансфертов на 2021 год </w:t>
      </w:r>
    </w:p>
    <w:p w14:paraId="45A6B0BD" w14:textId="77777777" w:rsidR="006D7273" w:rsidRPr="0057049B" w:rsidRDefault="006D7273" w:rsidP="006D72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7049B">
        <w:rPr>
          <w:rFonts w:ascii="Times New Roman" w:hAnsi="Times New Roman" w:cs="Times New Roman"/>
          <w:sz w:val="28"/>
          <w:szCs w:val="28"/>
        </w:rPr>
        <w:t xml:space="preserve">из 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кожуунного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бюджета муниципального района «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Кызылский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кожуун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>» Республики Тыва бюджетам поселений муниципального района «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Кызылский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кожуун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>» Республики Тыва на поощрение муниципальных управленческих</w:t>
      </w:r>
    </w:p>
    <w:p w14:paraId="26D71096" w14:textId="77777777" w:rsidR="006D7273" w:rsidRPr="0057049B" w:rsidRDefault="006D7273" w:rsidP="006D72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7049B">
        <w:rPr>
          <w:rFonts w:ascii="Times New Roman" w:hAnsi="Times New Roman" w:cs="Times New Roman"/>
          <w:sz w:val="28"/>
          <w:szCs w:val="28"/>
        </w:rPr>
        <w:t>команд за содействие достижению показателей деятельности</w:t>
      </w:r>
    </w:p>
    <w:p w14:paraId="23A420BD" w14:textId="77777777" w:rsidR="006D7273" w:rsidRPr="0057049B" w:rsidRDefault="006D7273" w:rsidP="006D72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7049B">
        <w:rPr>
          <w:rFonts w:ascii="Times New Roman" w:hAnsi="Times New Roman" w:cs="Times New Roman"/>
          <w:sz w:val="28"/>
          <w:szCs w:val="28"/>
        </w:rPr>
        <w:t>органов исполнительной власти Республики Тыва</w:t>
      </w:r>
    </w:p>
    <w:p w14:paraId="6A88A8C2" w14:textId="77777777" w:rsidR="006D7273" w:rsidRPr="0057049B" w:rsidRDefault="006D7273" w:rsidP="006D7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BEF9DD" w14:textId="77777777" w:rsidR="006D7273" w:rsidRPr="0057049B" w:rsidRDefault="006D7273" w:rsidP="006D7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049B">
        <w:rPr>
          <w:rFonts w:ascii="Times New Roman" w:hAnsi="Times New Roman" w:cs="Times New Roman"/>
          <w:sz w:val="28"/>
          <w:szCs w:val="28"/>
        </w:rPr>
        <w:t xml:space="preserve">1. Настоящая Методика определяет порядок распределения иных межбюджетных трансфертов на 2021 год из 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кожуунного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бюджета муниципального района «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Кызылский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кожуун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>» Республики Тыва бюджетам поселений муниципального района «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Кызылский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кожуун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>» Республики Тыва на поощрение муниципальных управленческих команд за содействие достижению показателей деятельности органов исполнительной власти Республики Тыва (далее – иные межбюджетные трансферты).</w:t>
      </w:r>
    </w:p>
    <w:p w14:paraId="14844F88" w14:textId="77777777" w:rsidR="006D7273" w:rsidRPr="0057049B" w:rsidRDefault="006D7273" w:rsidP="006D7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049B">
        <w:rPr>
          <w:rFonts w:ascii="Times New Roman" w:hAnsi="Times New Roman" w:cs="Times New Roman"/>
          <w:sz w:val="28"/>
          <w:szCs w:val="28"/>
        </w:rPr>
        <w:t>2. Иные межбюджетные трансферты предоставляются в пределах межбюджетных трансфертов, предоставленных из республиканского бюджета за содействие достижению показателей деятельности органов исполнительной власти субъектов Российской Федерации.</w:t>
      </w:r>
    </w:p>
    <w:p w14:paraId="32EBC962" w14:textId="77777777" w:rsidR="006D7273" w:rsidRPr="0057049B" w:rsidRDefault="006D7273" w:rsidP="006D7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049B">
        <w:rPr>
          <w:rFonts w:ascii="Times New Roman" w:hAnsi="Times New Roman" w:cs="Times New Roman"/>
          <w:sz w:val="28"/>
          <w:szCs w:val="28"/>
        </w:rPr>
        <w:t>3. Объем иных межбюджетных трансфертов для поощрения муниципальных управленческих команд i-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поселения определяется по формуле:</w:t>
      </w:r>
    </w:p>
    <w:p w14:paraId="1A997831" w14:textId="77777777" w:rsidR="006D7273" w:rsidRPr="0057049B" w:rsidRDefault="006D7273" w:rsidP="006D7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CA49D23" w14:textId="77777777" w:rsidR="006D7273" w:rsidRPr="0057049B" w:rsidRDefault="006D7273" w:rsidP="006D7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Пмоi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Пмо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× 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Кi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>,</w:t>
      </w:r>
    </w:p>
    <w:p w14:paraId="222CF712" w14:textId="77777777" w:rsidR="006D7273" w:rsidRPr="0057049B" w:rsidRDefault="006D7273" w:rsidP="006D7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20F3F96" w14:textId="77777777" w:rsidR="006D7273" w:rsidRPr="0057049B" w:rsidRDefault="006D7273" w:rsidP="006D7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049B">
        <w:rPr>
          <w:rFonts w:ascii="Times New Roman" w:hAnsi="Times New Roman" w:cs="Times New Roman"/>
          <w:sz w:val="28"/>
          <w:szCs w:val="28"/>
        </w:rPr>
        <w:t>где:</w:t>
      </w:r>
    </w:p>
    <w:p w14:paraId="0E07335D" w14:textId="77777777" w:rsidR="006D7273" w:rsidRPr="0057049B" w:rsidRDefault="006D7273" w:rsidP="006D7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Пмо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– общий объем средств на поощрение муниципальных управленческих команд;</w:t>
      </w:r>
    </w:p>
    <w:p w14:paraId="454A3068" w14:textId="77777777" w:rsidR="006D7273" w:rsidRPr="0057049B" w:rsidRDefault="006D7273" w:rsidP="006D7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Кi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– коэффициент доли фонда оплаты труда i-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посления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от общего среднемесячного фонда i-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поселения, который определяется по формуле:</w:t>
      </w:r>
    </w:p>
    <w:p w14:paraId="4A2FD368" w14:textId="77777777" w:rsidR="006D7273" w:rsidRPr="0057049B" w:rsidRDefault="006D7273" w:rsidP="006D7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7CE1D84" w14:textId="77777777" w:rsidR="006D7273" w:rsidRPr="0057049B" w:rsidRDefault="006D7273" w:rsidP="006D7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Кi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cреднемесячный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ФОТмi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/∑ 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cреднемесячный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ФОТмi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>,</w:t>
      </w:r>
    </w:p>
    <w:p w14:paraId="294F178A" w14:textId="77777777" w:rsidR="006D7273" w:rsidRPr="0057049B" w:rsidRDefault="006D7273" w:rsidP="006D7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46C0A7" w14:textId="77777777" w:rsidR="006D7273" w:rsidRPr="0057049B" w:rsidRDefault="006D7273" w:rsidP="006D7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049B">
        <w:rPr>
          <w:rFonts w:ascii="Times New Roman" w:hAnsi="Times New Roman" w:cs="Times New Roman"/>
          <w:sz w:val="28"/>
          <w:szCs w:val="28"/>
        </w:rPr>
        <w:t>где:</w:t>
      </w:r>
    </w:p>
    <w:p w14:paraId="6759B75C" w14:textId="77777777" w:rsidR="006D7273" w:rsidRPr="0057049B" w:rsidRDefault="006D7273" w:rsidP="006D7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7049B">
        <w:rPr>
          <w:rFonts w:ascii="Times New Roman" w:hAnsi="Times New Roman" w:cs="Times New Roman"/>
          <w:sz w:val="28"/>
          <w:szCs w:val="28"/>
        </w:rPr>
        <w:t>cреднемесячный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ФОТмi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– среднемесячный фонд оплаты труда i-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поселения, рассчитанный в соответствии с постановлением Правительства Республики Тыва от 1 июня 2020 г. № 250 «Об утверждении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</w:t>
      </w:r>
      <w:r w:rsidRPr="0057049B">
        <w:rPr>
          <w:rFonts w:ascii="Times New Roman" w:hAnsi="Times New Roman" w:cs="Times New Roman"/>
          <w:sz w:val="28"/>
          <w:szCs w:val="28"/>
        </w:rPr>
        <w:lastRenderedPageBreak/>
        <w:t>основе, и муниципальных служащих Республики Тыва и о признании утратившими силу некоторых постановлений Правительства Республики Тыва»;</w:t>
      </w:r>
    </w:p>
    <w:p w14:paraId="77DC2573" w14:textId="77777777" w:rsidR="006D7273" w:rsidRPr="0057049B" w:rsidRDefault="006D7273" w:rsidP="006D7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049B">
        <w:rPr>
          <w:rFonts w:ascii="Times New Roman" w:hAnsi="Times New Roman" w:cs="Times New Roman"/>
          <w:sz w:val="28"/>
          <w:szCs w:val="28"/>
        </w:rPr>
        <w:t>∑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cреднемесячный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049B">
        <w:rPr>
          <w:rFonts w:ascii="Times New Roman" w:hAnsi="Times New Roman" w:cs="Times New Roman"/>
          <w:sz w:val="28"/>
          <w:szCs w:val="28"/>
        </w:rPr>
        <w:t>ФОТмi</w:t>
      </w:r>
      <w:proofErr w:type="spellEnd"/>
      <w:r w:rsidRPr="0057049B">
        <w:rPr>
          <w:rFonts w:ascii="Times New Roman" w:hAnsi="Times New Roman" w:cs="Times New Roman"/>
          <w:sz w:val="28"/>
          <w:szCs w:val="28"/>
        </w:rPr>
        <w:t xml:space="preserve"> – общий среднемесячный фонд оплаты труда поселений, рассчитанный в соответствии с постановлением Правительства Республики Тыва от 1 июня 2020 г. № 250 «Об утверждении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и муниципальных служащих Республики Тыва и о признании утратившими силу некоторых постановлений Правительства Республики Тыва».</w:t>
      </w:r>
    </w:p>
    <w:p w14:paraId="5395B598" w14:textId="77777777" w:rsidR="006D7273" w:rsidRPr="007A10DF" w:rsidRDefault="006D7273" w:rsidP="006D7273">
      <w:pPr>
        <w:tabs>
          <w:tab w:val="left" w:pos="624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46BC8B06" w14:textId="77777777" w:rsidR="00A308F4" w:rsidRDefault="00A308F4" w:rsidP="006D7273">
      <w:pPr>
        <w:spacing w:after="0" w:line="240" w:lineRule="auto"/>
        <w:ind w:firstLine="709"/>
        <w:jc w:val="both"/>
      </w:pPr>
    </w:p>
    <w:sectPr w:rsidR="00A308F4" w:rsidSect="00715475">
      <w:pgSz w:w="11909" w:h="16834"/>
      <w:pgMar w:top="1440" w:right="584" w:bottom="720" w:left="1408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126ABE3A"/>
    <w:lvl w:ilvl="0">
      <w:numFmt w:val="bullet"/>
      <w:lvlText w:val="*"/>
      <w:lvlJc w:val="left"/>
    </w:lvl>
  </w:abstractNum>
  <w:abstractNum w:abstractNumId="1" w15:restartNumberingAfterBreak="0">
    <w:nsid w:val="012D3CF1"/>
    <w:multiLevelType w:val="singleLevel"/>
    <w:tmpl w:val="2E6C508E"/>
    <w:lvl w:ilvl="0">
      <w:start w:val="5"/>
      <w:numFmt w:val="decimal"/>
      <w:lvlText w:val="5.%1."/>
      <w:legacy w:legacy="1" w:legacySpace="0" w:legacyIndent="488"/>
      <w:lvlJc w:val="left"/>
      <w:rPr>
        <w:rFonts w:ascii="Times New Roman" w:hAnsi="Times New Roman" w:cs="Times New Roman" w:hint="default"/>
        <w:sz w:val="28"/>
        <w:szCs w:val="28"/>
      </w:rPr>
    </w:lvl>
  </w:abstractNum>
  <w:abstractNum w:abstractNumId="2" w15:restartNumberingAfterBreak="0">
    <w:nsid w:val="062C7F2A"/>
    <w:multiLevelType w:val="hybridMultilevel"/>
    <w:tmpl w:val="F392B08C"/>
    <w:lvl w:ilvl="0" w:tplc="70EA4AE0">
      <w:start w:val="1"/>
      <w:numFmt w:val="decimal"/>
      <w:lvlText w:val="%1)"/>
      <w:lvlJc w:val="left"/>
      <w:pPr>
        <w:ind w:left="964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84" w:hanging="360"/>
      </w:pPr>
    </w:lvl>
    <w:lvl w:ilvl="2" w:tplc="0419001B" w:tentative="1">
      <w:start w:val="1"/>
      <w:numFmt w:val="lowerRoman"/>
      <w:lvlText w:val="%3."/>
      <w:lvlJc w:val="right"/>
      <w:pPr>
        <w:ind w:left="2404" w:hanging="180"/>
      </w:pPr>
    </w:lvl>
    <w:lvl w:ilvl="3" w:tplc="0419000F" w:tentative="1">
      <w:start w:val="1"/>
      <w:numFmt w:val="decimal"/>
      <w:lvlText w:val="%4."/>
      <w:lvlJc w:val="left"/>
      <w:pPr>
        <w:ind w:left="3124" w:hanging="360"/>
      </w:pPr>
    </w:lvl>
    <w:lvl w:ilvl="4" w:tplc="04190019" w:tentative="1">
      <w:start w:val="1"/>
      <w:numFmt w:val="lowerLetter"/>
      <w:lvlText w:val="%5."/>
      <w:lvlJc w:val="left"/>
      <w:pPr>
        <w:ind w:left="3844" w:hanging="360"/>
      </w:pPr>
    </w:lvl>
    <w:lvl w:ilvl="5" w:tplc="0419001B" w:tentative="1">
      <w:start w:val="1"/>
      <w:numFmt w:val="lowerRoman"/>
      <w:lvlText w:val="%6."/>
      <w:lvlJc w:val="right"/>
      <w:pPr>
        <w:ind w:left="4564" w:hanging="180"/>
      </w:pPr>
    </w:lvl>
    <w:lvl w:ilvl="6" w:tplc="0419000F" w:tentative="1">
      <w:start w:val="1"/>
      <w:numFmt w:val="decimal"/>
      <w:lvlText w:val="%7."/>
      <w:lvlJc w:val="left"/>
      <w:pPr>
        <w:ind w:left="5284" w:hanging="360"/>
      </w:pPr>
    </w:lvl>
    <w:lvl w:ilvl="7" w:tplc="04190019" w:tentative="1">
      <w:start w:val="1"/>
      <w:numFmt w:val="lowerLetter"/>
      <w:lvlText w:val="%8."/>
      <w:lvlJc w:val="left"/>
      <w:pPr>
        <w:ind w:left="6004" w:hanging="360"/>
      </w:pPr>
    </w:lvl>
    <w:lvl w:ilvl="8" w:tplc="0419001B" w:tentative="1">
      <w:start w:val="1"/>
      <w:numFmt w:val="lowerRoman"/>
      <w:lvlText w:val="%9."/>
      <w:lvlJc w:val="right"/>
      <w:pPr>
        <w:ind w:left="6724" w:hanging="180"/>
      </w:pPr>
    </w:lvl>
  </w:abstractNum>
  <w:abstractNum w:abstractNumId="3" w15:restartNumberingAfterBreak="0">
    <w:nsid w:val="14B63EB2"/>
    <w:multiLevelType w:val="multilevel"/>
    <w:tmpl w:val="FDFE90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9D82E65"/>
    <w:multiLevelType w:val="singleLevel"/>
    <w:tmpl w:val="4F225A66"/>
    <w:lvl w:ilvl="0">
      <w:start w:val="2"/>
      <w:numFmt w:val="decimal"/>
      <w:lvlText w:val="3.3.%1."/>
      <w:legacy w:legacy="1" w:legacySpace="0" w:legacyIndent="697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1E6A0B67"/>
    <w:multiLevelType w:val="singleLevel"/>
    <w:tmpl w:val="3B0A7F86"/>
    <w:lvl w:ilvl="0">
      <w:start w:val="5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23CE4FFE"/>
    <w:multiLevelType w:val="singleLevel"/>
    <w:tmpl w:val="72D6D88E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25247FDF"/>
    <w:multiLevelType w:val="hybridMultilevel"/>
    <w:tmpl w:val="824AE39C"/>
    <w:lvl w:ilvl="0" w:tplc="830E4BC2">
      <w:start w:val="1"/>
      <w:numFmt w:val="decimal"/>
      <w:lvlText w:val="%1)"/>
      <w:lvlJc w:val="left"/>
      <w:pPr>
        <w:ind w:left="348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068" w:hanging="360"/>
      </w:pPr>
    </w:lvl>
    <w:lvl w:ilvl="2" w:tplc="0419001B" w:tentative="1">
      <w:start w:val="1"/>
      <w:numFmt w:val="lowerRoman"/>
      <w:lvlText w:val="%3."/>
      <w:lvlJc w:val="right"/>
      <w:pPr>
        <w:ind w:left="1788" w:hanging="180"/>
      </w:pPr>
    </w:lvl>
    <w:lvl w:ilvl="3" w:tplc="0419000F" w:tentative="1">
      <w:start w:val="1"/>
      <w:numFmt w:val="decimal"/>
      <w:lvlText w:val="%4."/>
      <w:lvlJc w:val="left"/>
      <w:pPr>
        <w:ind w:left="2508" w:hanging="360"/>
      </w:pPr>
    </w:lvl>
    <w:lvl w:ilvl="4" w:tplc="04190019" w:tentative="1">
      <w:start w:val="1"/>
      <w:numFmt w:val="lowerLetter"/>
      <w:lvlText w:val="%5."/>
      <w:lvlJc w:val="left"/>
      <w:pPr>
        <w:ind w:left="3228" w:hanging="360"/>
      </w:pPr>
    </w:lvl>
    <w:lvl w:ilvl="5" w:tplc="0419001B" w:tentative="1">
      <w:start w:val="1"/>
      <w:numFmt w:val="lowerRoman"/>
      <w:lvlText w:val="%6."/>
      <w:lvlJc w:val="right"/>
      <w:pPr>
        <w:ind w:left="3948" w:hanging="180"/>
      </w:pPr>
    </w:lvl>
    <w:lvl w:ilvl="6" w:tplc="0419000F" w:tentative="1">
      <w:start w:val="1"/>
      <w:numFmt w:val="decimal"/>
      <w:lvlText w:val="%7."/>
      <w:lvlJc w:val="left"/>
      <w:pPr>
        <w:ind w:left="4668" w:hanging="360"/>
      </w:pPr>
    </w:lvl>
    <w:lvl w:ilvl="7" w:tplc="04190019" w:tentative="1">
      <w:start w:val="1"/>
      <w:numFmt w:val="lowerLetter"/>
      <w:lvlText w:val="%8."/>
      <w:lvlJc w:val="left"/>
      <w:pPr>
        <w:ind w:left="5388" w:hanging="360"/>
      </w:pPr>
    </w:lvl>
    <w:lvl w:ilvl="8" w:tplc="0419001B" w:tentative="1">
      <w:start w:val="1"/>
      <w:numFmt w:val="lowerRoman"/>
      <w:lvlText w:val="%9."/>
      <w:lvlJc w:val="right"/>
      <w:pPr>
        <w:ind w:left="6108" w:hanging="180"/>
      </w:pPr>
    </w:lvl>
  </w:abstractNum>
  <w:abstractNum w:abstractNumId="8" w15:restartNumberingAfterBreak="0">
    <w:nsid w:val="253772A2"/>
    <w:multiLevelType w:val="singleLevel"/>
    <w:tmpl w:val="C20AB1D8"/>
    <w:lvl w:ilvl="0">
      <w:start w:val="2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2A1C3A15"/>
    <w:multiLevelType w:val="singleLevel"/>
    <w:tmpl w:val="E228A4E6"/>
    <w:lvl w:ilvl="0">
      <w:start w:val="2"/>
      <w:numFmt w:val="decimal"/>
      <w:lvlText w:val="3.4.%1."/>
      <w:legacy w:legacy="1" w:legacySpace="0" w:legacyIndent="697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2AD90BE2"/>
    <w:multiLevelType w:val="singleLevel"/>
    <w:tmpl w:val="E02EF328"/>
    <w:lvl w:ilvl="0">
      <w:start w:val="2"/>
      <w:numFmt w:val="decimal"/>
      <w:lvlText w:val="3.2.%1."/>
      <w:legacy w:legacy="1" w:legacySpace="0" w:legacyIndent="697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3A911F40"/>
    <w:multiLevelType w:val="multilevel"/>
    <w:tmpl w:val="9B2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902259A"/>
    <w:multiLevelType w:val="multilevel"/>
    <w:tmpl w:val="7326115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7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5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2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36" w:hanging="1440"/>
      </w:pPr>
      <w:rPr>
        <w:rFonts w:hint="default"/>
      </w:rPr>
    </w:lvl>
  </w:abstractNum>
  <w:abstractNum w:abstractNumId="13" w15:restartNumberingAfterBreak="0">
    <w:nsid w:val="4B153A0D"/>
    <w:multiLevelType w:val="singleLevel"/>
    <w:tmpl w:val="9A8099BA"/>
    <w:lvl w:ilvl="0">
      <w:start w:val="1"/>
      <w:numFmt w:val="decimal"/>
      <w:lvlText w:val="%1)"/>
      <w:legacy w:legacy="1" w:legacySpace="0" w:legacyIndent="325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53CF7CFF"/>
    <w:multiLevelType w:val="singleLevel"/>
    <w:tmpl w:val="BBAE9C56"/>
    <w:lvl w:ilvl="0">
      <w:start w:val="1"/>
      <w:numFmt w:val="decimal"/>
      <w:lvlText w:val="%1)"/>
      <w:legacy w:legacy="1" w:legacySpace="0" w:legacyIndent="326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550F5BAE"/>
    <w:multiLevelType w:val="singleLevel"/>
    <w:tmpl w:val="54EC5BA6"/>
    <w:lvl w:ilvl="0">
      <w:start w:val="3"/>
      <w:numFmt w:val="decimal"/>
      <w:lvlText w:val="5.%1."/>
      <w:legacy w:legacy="1" w:legacySpace="0" w:legacyIndent="488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5D0609CC"/>
    <w:multiLevelType w:val="singleLevel"/>
    <w:tmpl w:val="019AF07C"/>
    <w:lvl w:ilvl="0">
      <w:start w:val="7"/>
      <w:numFmt w:val="decimal"/>
      <w:lvlText w:val="2.%1."/>
      <w:legacy w:legacy="1" w:legacySpace="0" w:legacyIndent="511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64322768"/>
    <w:multiLevelType w:val="singleLevel"/>
    <w:tmpl w:val="92809D80"/>
    <w:lvl w:ilvl="0">
      <w:start w:val="2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18" w15:restartNumberingAfterBreak="0">
    <w:nsid w:val="761A2109"/>
    <w:multiLevelType w:val="singleLevel"/>
    <w:tmpl w:val="72D6D88E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11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74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6"/>
  </w:num>
  <w:num w:numId="5">
    <w:abstractNumId w:val="12"/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62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10"/>
  </w:num>
  <w:num w:numId="8">
    <w:abstractNumId w:val="4"/>
  </w:num>
  <w:num w:numId="9">
    <w:abstractNumId w:val="9"/>
  </w:num>
  <w:num w:numId="10">
    <w:abstractNumId w:val="13"/>
  </w:num>
  <w:num w:numId="11">
    <w:abstractNumId w:val="17"/>
  </w:num>
  <w:num w:numId="12">
    <w:abstractNumId w:val="8"/>
  </w:num>
  <w:num w:numId="13">
    <w:abstractNumId w:val="18"/>
  </w:num>
  <w:num w:numId="14">
    <w:abstractNumId w:val="5"/>
  </w:num>
  <w:num w:numId="15">
    <w:abstractNumId w:val="15"/>
  </w:num>
  <w:num w:numId="16">
    <w:abstractNumId w:val="14"/>
  </w:num>
  <w:num w:numId="17">
    <w:abstractNumId w:val="1"/>
  </w:num>
  <w:num w:numId="18">
    <w:abstractNumId w:val="6"/>
  </w:num>
  <w:num w:numId="19">
    <w:abstractNumId w:val="2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96D"/>
    <w:rsid w:val="00026BC7"/>
    <w:rsid w:val="00091AC1"/>
    <w:rsid w:val="00106914"/>
    <w:rsid w:val="001206B9"/>
    <w:rsid w:val="002105B0"/>
    <w:rsid w:val="002B6869"/>
    <w:rsid w:val="002D696D"/>
    <w:rsid w:val="003D0EF3"/>
    <w:rsid w:val="003E4817"/>
    <w:rsid w:val="00552567"/>
    <w:rsid w:val="005B2C1E"/>
    <w:rsid w:val="006325B8"/>
    <w:rsid w:val="006D7273"/>
    <w:rsid w:val="00715475"/>
    <w:rsid w:val="00737772"/>
    <w:rsid w:val="007E2ADA"/>
    <w:rsid w:val="00876B8A"/>
    <w:rsid w:val="008C387F"/>
    <w:rsid w:val="009B1385"/>
    <w:rsid w:val="00A308F4"/>
    <w:rsid w:val="00A45370"/>
    <w:rsid w:val="00A46927"/>
    <w:rsid w:val="00B66FC2"/>
    <w:rsid w:val="00BD21AC"/>
    <w:rsid w:val="00CD10C1"/>
    <w:rsid w:val="00D57400"/>
    <w:rsid w:val="00EF0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7703F"/>
  <w15:chartTrackingRefBased/>
  <w15:docId w15:val="{0B7E23D6-3005-4F1A-A2BB-45E97CF80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EF0E5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6">
    <w:name w:val="heading 6"/>
    <w:basedOn w:val="a"/>
    <w:link w:val="60"/>
    <w:uiPriority w:val="9"/>
    <w:qFormat/>
    <w:rsid w:val="00EF0E55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EF0E5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EF0E55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paragraph" w:customStyle="1" w:styleId="msonormal0">
    <w:name w:val="msonormal"/>
    <w:basedOn w:val="a"/>
    <w:rsid w:val="00EF0E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EF0E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F0E55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EF0E55"/>
    <w:rPr>
      <w:color w:val="800080"/>
      <w:u w:val="single"/>
    </w:rPr>
  </w:style>
  <w:style w:type="paragraph" w:customStyle="1" w:styleId="consplusnormal">
    <w:name w:val="consplusnormal"/>
    <w:basedOn w:val="a"/>
    <w:rsid w:val="00EF0E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210"/>
    <w:basedOn w:val="a"/>
    <w:rsid w:val="00EF0E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EF0E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EF0E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EF0E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F0E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EF0E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uiPriority w:val="99"/>
    <w:semiHidden/>
    <w:rsid w:val="00EF0E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EF0E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EF0E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EF0E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EF0E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E4817"/>
    <w:pPr>
      <w:ind w:left="720"/>
      <w:contextualSpacing/>
    </w:pPr>
  </w:style>
  <w:style w:type="paragraph" w:customStyle="1" w:styleId="formattext">
    <w:name w:val="formattext"/>
    <w:basedOn w:val="a"/>
    <w:rsid w:val="003E4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7377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377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06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828404">
          <w:marLeft w:val="1560"/>
          <w:marRight w:val="1473"/>
          <w:marTop w:val="0"/>
          <w:marBottom w:val="0"/>
          <w:divBdr>
            <w:top w:val="single" w:sz="8" w:space="1" w:color="auto"/>
            <w:left w:val="single" w:sz="8" w:space="0" w:color="auto"/>
            <w:bottom w:val="single" w:sz="8" w:space="1" w:color="auto"/>
            <w:right w:val="single" w:sz="8" w:space="4" w:color="auto"/>
          </w:divBdr>
        </w:div>
      </w:divsChild>
    </w:div>
    <w:div w:id="76430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1372</TotalTime>
  <Pages>9</Pages>
  <Words>2432</Words>
  <Characters>13864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Сайлык</dc:creator>
  <cp:keywords/>
  <dc:description/>
  <cp:lastModifiedBy>Сайлык</cp:lastModifiedBy>
  <cp:revision>10</cp:revision>
  <cp:lastPrinted>2021-12-30T03:31:00Z</cp:lastPrinted>
  <dcterms:created xsi:type="dcterms:W3CDTF">2021-11-15T10:55:00Z</dcterms:created>
  <dcterms:modified xsi:type="dcterms:W3CDTF">2021-12-30T03:36:00Z</dcterms:modified>
</cp:coreProperties>
</file>