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5D2CF0" w:rsidRPr="00530E61" w14:paraId="3018195D" w14:textId="77777777" w:rsidTr="00AE6FCF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3745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723E1A08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5379A3CC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Кур-Чер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суму</w:t>
            </w:r>
            <w:proofErr w:type="spellEnd"/>
          </w:p>
          <w:p w14:paraId="7C8DA724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0EB5" w14:textId="77777777" w:rsidR="005D2CF0" w:rsidRPr="00530E61" w:rsidRDefault="005D2CF0" w:rsidP="00AE6FCF">
            <w:pPr>
              <w:ind w:left="567" w:hanging="567"/>
              <w:rPr>
                <w:rFonts w:ascii="Times New Roman" w:eastAsia="Andale Sans UI" w:hAnsi="Times New Roman" w:cs="Tahoma"/>
                <w:lang w:val="de-DE" w:eastAsia="ja-JP" w:bidi="fa-IR"/>
              </w:rPr>
            </w:pPr>
            <w:r w:rsidRPr="00530E61">
              <w:rPr>
                <w:rFonts w:ascii="Times New Roman" w:eastAsia="Calibri" w:hAnsi="Times New Roman" w:cs="Tahoma"/>
                <w:noProof/>
                <w:sz w:val="32"/>
                <w:szCs w:val="32"/>
                <w:lang w:eastAsia="ru-RU" w:bidi="ar-SA"/>
              </w:rPr>
              <w:drawing>
                <wp:inline distT="0" distB="0" distL="0" distR="0" wp14:anchorId="6A369F06" wp14:editId="4C7FA230">
                  <wp:extent cx="1249680" cy="1078718"/>
                  <wp:effectExtent l="0" t="0" r="7620" b="7620"/>
                  <wp:docPr id="46" name="Графический объект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912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B0EB2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573F8D71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3C220C88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Администрация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сельского</w:t>
            </w:r>
            <w:proofErr w:type="spellEnd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поселения</w:t>
            </w:r>
            <w:proofErr w:type="spellEnd"/>
          </w:p>
          <w:p w14:paraId="01478724" w14:textId="77777777" w:rsidR="005D2CF0" w:rsidRPr="00530E61" w:rsidRDefault="005D2CF0" w:rsidP="00AE6FCF">
            <w:pPr>
              <w:ind w:left="567" w:hanging="567"/>
              <w:jc w:val="center"/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</w:pPr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 xml:space="preserve">сумон </w:t>
            </w:r>
            <w:proofErr w:type="spellStart"/>
            <w:r w:rsidRPr="00530E61">
              <w:rPr>
                <w:rFonts w:ascii="Times New Roman" w:eastAsia="Calibri" w:hAnsi="Times New Roman" w:cs="Tahoma"/>
                <w:b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2791E1D9" w14:textId="77777777" w:rsidR="005D2CF0" w:rsidRPr="00530E61" w:rsidRDefault="005D2CF0" w:rsidP="005D2CF0">
      <w:pPr>
        <w:pBdr>
          <w:bottom w:val="single" w:sz="4" w:space="1" w:color="000000"/>
        </w:pBdr>
        <w:tabs>
          <w:tab w:val="right" w:pos="9355"/>
        </w:tabs>
        <w:ind w:left="567" w:hanging="567"/>
        <w:jc w:val="center"/>
        <w:rPr>
          <w:rFonts w:ascii="Times New Roman" w:eastAsia="Andale Sans UI" w:hAnsi="Times New Roman" w:cs="Tahoma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667905,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Республика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Тыва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Кызылский кожуун, с.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Целинное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ул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.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Рабочая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, </w:t>
      </w:r>
      <w:proofErr w:type="spellStart"/>
      <w:r w:rsidRPr="00530E61">
        <w:rPr>
          <w:rFonts w:ascii="Times New Roman" w:eastAsia="Andale Sans UI" w:hAnsi="Times New Roman" w:cs="Tahoma"/>
          <w:lang w:val="de-DE" w:eastAsia="ja-JP" w:bidi="fa-IR"/>
        </w:rPr>
        <w:t>дом</w:t>
      </w:r>
      <w:proofErr w:type="spellEnd"/>
      <w:r w:rsidRPr="00530E61">
        <w:rPr>
          <w:rFonts w:ascii="Times New Roman" w:eastAsia="Andale Sans UI" w:hAnsi="Times New Roman" w:cs="Tahoma"/>
          <w:lang w:val="de-DE" w:eastAsia="ja-JP" w:bidi="fa-IR"/>
        </w:rPr>
        <w:t xml:space="preserve"> №3</w:t>
      </w: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</w:t>
      </w: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ab/>
      </w:r>
    </w:p>
    <w:p w14:paraId="229217BD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59A57DF2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CDD8BA9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А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Л</w:t>
      </w:r>
    </w:p>
    <w:p w14:paraId="1A43B35B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2445F2F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 О С Т А Н О В Л Е Н И Е</w:t>
      </w:r>
    </w:p>
    <w:p w14:paraId="04045F9A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36D43C09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Председателя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администрации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сельского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поселения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сумон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Целинный</w:t>
      </w:r>
      <w:proofErr w:type="spellEnd"/>
    </w:p>
    <w:p w14:paraId="070FFBBE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0B394CAB" w14:textId="316CC409" w:rsidR="005D2CF0" w:rsidRPr="002C2407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  </w:t>
      </w:r>
      <w:proofErr w:type="spellStart"/>
      <w:r w:rsidRPr="00530E61"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от</w:t>
      </w:r>
      <w:proofErr w:type="spellEnd"/>
      <w:r w:rsidRPr="00530E61"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val="de-DE" w:eastAsia="ja-JP" w:bidi="fa-IR"/>
        </w:rPr>
        <w:t xml:space="preserve"> </w:t>
      </w:r>
      <w:r w:rsidR="008244E9"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>2</w:t>
      </w:r>
      <w:r w:rsidR="00EB5437"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>0</w:t>
      </w:r>
      <w:r>
        <w:rPr>
          <w:rFonts w:ascii="Times New Roman" w:eastAsia="Andale Sans UI" w:hAnsi="Times New Roman" w:cs="Tahoma"/>
          <w:b/>
          <w:sz w:val="28"/>
          <w:szCs w:val="28"/>
          <w:shd w:val="clear" w:color="auto" w:fill="FFFFFF"/>
          <w:lang w:eastAsia="ja-JP" w:bidi="fa-IR"/>
        </w:rPr>
        <w:t xml:space="preserve"> декабря</w:t>
      </w:r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6</w:t>
      </w:r>
      <w:r w:rsidR="00533AD2"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4</w:t>
      </w:r>
    </w:p>
    <w:p w14:paraId="303EE8C8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lang w:eastAsia="ja-JP" w:bidi="fa-IR"/>
        </w:rPr>
      </w:pPr>
    </w:p>
    <w:p w14:paraId="7874FE05" w14:textId="5C80760F" w:rsidR="005D2CF0" w:rsidRPr="008244E9" w:rsidRDefault="008244E9" w:rsidP="005D2CF0">
      <w:pPr>
        <w:ind w:left="567" w:hanging="567"/>
        <w:jc w:val="center"/>
        <w:rPr>
          <w:rFonts w:ascii="Times New Roman" w:eastAsia="Andale Sans UI" w:hAnsi="Times New Roman" w:cs="Tahoma"/>
          <w:lang w:eastAsia="ja-JP" w:bidi="fa-IR"/>
        </w:rPr>
      </w:pP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О</w:t>
      </w:r>
      <w:r w:rsidR="00533AD2"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 xml:space="preserve">б утверждении Положения о муниципальном штабе добровольных народных дружин, </w:t>
      </w:r>
      <w:r>
        <w:rPr>
          <w:rFonts w:ascii="Times New Roman" w:eastAsia="Andale Sans UI" w:hAnsi="Times New Roman" w:cs="Tahoma"/>
          <w:b/>
          <w:sz w:val="28"/>
          <w:szCs w:val="28"/>
          <w:lang w:eastAsia="ja-JP" w:bidi="fa-IR"/>
        </w:rPr>
        <w:t>на территории сельского поселения сумон Целинный Кызылского кожууна Республики Тыва</w:t>
      </w:r>
    </w:p>
    <w:p w14:paraId="3B41FCF4" w14:textId="77777777" w:rsidR="005D2CF0" w:rsidRPr="00530E61" w:rsidRDefault="005D2CF0" w:rsidP="005D2CF0">
      <w:pPr>
        <w:ind w:left="567" w:hanging="567"/>
        <w:jc w:val="center"/>
        <w:rPr>
          <w:rFonts w:ascii="Times New Roman" w:eastAsia="Andale Sans UI" w:hAnsi="Times New Roman" w:cs="Tahoma"/>
          <w:b/>
          <w:sz w:val="28"/>
          <w:szCs w:val="28"/>
          <w:lang w:val="de-DE" w:eastAsia="ja-JP" w:bidi="fa-IR"/>
        </w:rPr>
      </w:pPr>
    </w:p>
    <w:p w14:paraId="1295AAC6" w14:textId="778DD572" w:rsidR="005D2CF0" w:rsidRPr="00EB5437" w:rsidRDefault="00533AD2" w:rsidP="00EB5437">
      <w:pPr>
        <w:spacing w:line="276" w:lineRule="auto"/>
        <w:ind w:left="426" w:firstLine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В соответствии с частью 3 статьи 3 Закона Республики Тыва от 1 июля 2015 года № 101-ЗРТ «О регулировании отдельных вопросов участия граждан в охране общественного порядка в Республике Тыва», постановлением Администрации МР «Кызылский кожуун» от 14.12.2021 года № 222, </w:t>
      </w:r>
      <w:r w:rsidR="00E04B36"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администрация сельского поселения сумон Целинный Кызылского кожууна Республики Тыва </w:t>
      </w:r>
      <w:r w:rsidR="005D2CF0" w:rsidRPr="00530E61">
        <w:rPr>
          <w:rFonts w:ascii="Times New Roman" w:eastAsia="Andale Sans UI" w:hAnsi="Times New Roman" w:cs="Tahoma"/>
          <w:b/>
          <w:bCs/>
          <w:sz w:val="28"/>
          <w:szCs w:val="28"/>
          <w:lang w:val="de-DE" w:eastAsia="ja-JP" w:bidi="fa-IR"/>
        </w:rPr>
        <w:t>ПОСТАНОВЛЯЕТ:</w:t>
      </w:r>
    </w:p>
    <w:p w14:paraId="12C52D19" w14:textId="7A4032C9" w:rsidR="005D2CF0" w:rsidRDefault="00533AD2" w:rsidP="00C132F2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Одобрить прилагаемое Положение о муниципальном штабе добровольных народных дружин сельского поселения сумон Целинный Кызылского кожууна Республики Тыва.</w:t>
      </w:r>
    </w:p>
    <w:p w14:paraId="21590244" w14:textId="55F2F298" w:rsidR="005D2CF0" w:rsidRPr="00533AD2" w:rsidRDefault="00533AD2" w:rsidP="00C132F2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val="de-DE"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Разместить настоящее постановление на официальном сайте администрации сельского поселения сумон Целинный (</w:t>
      </w:r>
      <w:hyperlink r:id="rId8" w:history="1">
        <w:r w:rsidRPr="000B5AB8">
          <w:rPr>
            <w:rStyle w:val="a6"/>
            <w:rFonts w:eastAsia="Andale Sans UI" w:cs="Tahoma"/>
            <w:sz w:val="28"/>
            <w:szCs w:val="28"/>
            <w:lang w:val="en-US" w:eastAsia="ja-JP" w:bidi="fa-IR"/>
          </w:rPr>
          <w:t>https</w:t>
        </w:r>
        <w:r w:rsidRPr="000B5AB8">
          <w:rPr>
            <w:rStyle w:val="a6"/>
            <w:rFonts w:eastAsia="Andale Sans UI" w:cs="Tahoma"/>
            <w:sz w:val="28"/>
            <w:szCs w:val="28"/>
            <w:lang w:eastAsia="ja-JP" w:bidi="fa-IR"/>
          </w:rPr>
          <w:t>://сумон-</w:t>
        </w:r>
        <w:proofErr w:type="spellStart"/>
        <w:r w:rsidRPr="000B5AB8">
          <w:rPr>
            <w:rStyle w:val="a6"/>
            <w:rFonts w:eastAsia="Andale Sans UI" w:cs="Tahoma"/>
            <w:sz w:val="28"/>
            <w:szCs w:val="28"/>
            <w:lang w:eastAsia="ja-JP" w:bidi="fa-IR"/>
          </w:rPr>
          <w:t>целинный.рф</w:t>
        </w:r>
        <w:proofErr w:type="spellEnd"/>
        <w:r w:rsidRPr="000B5AB8">
          <w:rPr>
            <w:rStyle w:val="a6"/>
            <w:rFonts w:eastAsia="Andale Sans UI" w:cs="Tahoma"/>
            <w:sz w:val="28"/>
            <w:szCs w:val="28"/>
            <w:lang w:eastAsia="ja-JP" w:bidi="fa-IR"/>
          </w:rPr>
          <w:t>/</w:t>
        </w:r>
      </w:hyperlink>
      <w:r>
        <w:rPr>
          <w:rFonts w:eastAsia="Andale Sans UI" w:cs="Tahoma"/>
          <w:sz w:val="28"/>
          <w:szCs w:val="28"/>
          <w:lang w:eastAsia="ja-JP" w:bidi="fa-IR"/>
        </w:rPr>
        <w:t>).</w:t>
      </w:r>
    </w:p>
    <w:p w14:paraId="6C05F16F" w14:textId="5675E0F4" w:rsidR="00533AD2" w:rsidRPr="00533AD2" w:rsidRDefault="00533AD2" w:rsidP="00C132F2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val="de-DE"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Настоящее постановление вступает в силу со дня его официального опубликования.</w:t>
      </w:r>
    </w:p>
    <w:p w14:paraId="6EB8AA2A" w14:textId="7AF0185B" w:rsidR="005D2CF0" w:rsidRPr="00533AD2" w:rsidRDefault="00533AD2" w:rsidP="00533AD2">
      <w:pPr>
        <w:pStyle w:val="a3"/>
        <w:numPr>
          <w:ilvl w:val="0"/>
          <w:numId w:val="1"/>
        </w:numPr>
        <w:tabs>
          <w:tab w:val="left" w:pos="567"/>
        </w:tabs>
        <w:spacing w:line="276" w:lineRule="auto"/>
        <w:ind w:left="567" w:firstLine="426"/>
        <w:jc w:val="both"/>
        <w:rPr>
          <w:rFonts w:eastAsia="Andale Sans UI" w:cs="Tahoma"/>
          <w:sz w:val="28"/>
          <w:szCs w:val="28"/>
          <w:lang w:val="de-DE"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Контроль за исполнением настоящего постановления оставляю за собой.</w:t>
      </w:r>
    </w:p>
    <w:p w14:paraId="67E3471A" w14:textId="77777777" w:rsidR="00533AD2" w:rsidRPr="00533AD2" w:rsidRDefault="00533AD2" w:rsidP="00533AD2">
      <w:pPr>
        <w:tabs>
          <w:tab w:val="left" w:pos="567"/>
        </w:tabs>
        <w:spacing w:line="276" w:lineRule="auto"/>
        <w:jc w:val="both"/>
        <w:rPr>
          <w:rFonts w:eastAsia="Andale Sans UI" w:cs="Tahoma"/>
          <w:sz w:val="28"/>
          <w:szCs w:val="28"/>
          <w:lang w:val="de-DE" w:eastAsia="ja-JP" w:bidi="fa-IR"/>
        </w:rPr>
      </w:pPr>
    </w:p>
    <w:p w14:paraId="3D6507B1" w14:textId="77777777" w:rsidR="005D2CF0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67E4E3A5" w14:textId="77777777" w:rsidR="005D2CF0" w:rsidRPr="00D95D01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52FE22AF" w14:textId="77777777" w:rsidR="005D2CF0" w:rsidRPr="00530E61" w:rsidRDefault="005D2CF0" w:rsidP="005D2CF0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Председатель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администрации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сельского</w:t>
      </w:r>
      <w:proofErr w:type="spellEnd"/>
    </w:p>
    <w:p w14:paraId="65F18B80" w14:textId="14FAFE0E" w:rsidR="00B64B07" w:rsidRDefault="005D2CF0" w:rsidP="00EB5437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поселения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сумон </w:t>
      </w:r>
      <w:proofErr w:type="spellStart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>Целинный</w:t>
      </w:r>
      <w:proofErr w:type="spellEnd"/>
      <w:r w:rsidRPr="00530E61"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                                             </w:t>
      </w:r>
      <w:r>
        <w:rPr>
          <w:rFonts w:ascii="Times New Roman" w:eastAsia="Andale Sans UI" w:hAnsi="Times New Roman" w:cs="Tahoma"/>
          <w:sz w:val="28"/>
          <w:szCs w:val="28"/>
          <w:lang w:val="de-DE" w:eastAsia="ja-JP" w:bidi="fa-IR"/>
        </w:rPr>
        <w:t xml:space="preserve">         </w:t>
      </w: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 xml:space="preserve">О.С. </w:t>
      </w:r>
      <w:proofErr w:type="spellStart"/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С</w:t>
      </w:r>
      <w:r w:rsidR="008244E9">
        <w:rPr>
          <w:rFonts w:ascii="Times New Roman" w:eastAsia="Andale Sans UI" w:hAnsi="Times New Roman" w:cs="Tahoma"/>
          <w:sz w:val="28"/>
          <w:szCs w:val="28"/>
          <w:lang w:eastAsia="ja-JP" w:bidi="fa-IR"/>
        </w:rPr>
        <w:t>аая</w:t>
      </w:r>
      <w:proofErr w:type="spellEnd"/>
    </w:p>
    <w:p w14:paraId="7BF122E5" w14:textId="6CD493CA" w:rsidR="00533AD2" w:rsidRDefault="00533AD2" w:rsidP="00EB5437">
      <w:pPr>
        <w:ind w:left="567" w:hanging="567"/>
        <w:jc w:val="both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32369C1A" w14:textId="0B7E4E60" w:rsidR="00533AD2" w:rsidRDefault="00D13F56" w:rsidP="00D13F56">
      <w:pPr>
        <w:ind w:left="567" w:hanging="567"/>
        <w:jc w:val="right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lastRenderedPageBreak/>
        <w:t>Одобрено</w:t>
      </w:r>
    </w:p>
    <w:p w14:paraId="07917ABE" w14:textId="4D46E727" w:rsidR="00D13F56" w:rsidRDefault="00D13F56" w:rsidP="00D13F56">
      <w:pPr>
        <w:ind w:left="567" w:hanging="567"/>
        <w:jc w:val="right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постановлением администрации</w:t>
      </w:r>
    </w:p>
    <w:p w14:paraId="1DD67C7C" w14:textId="6E7DED82" w:rsidR="00D13F56" w:rsidRDefault="00D13F56" w:rsidP="00D13F56">
      <w:pPr>
        <w:ind w:left="567" w:hanging="567"/>
        <w:jc w:val="right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сельского поселения сумон Целинный</w:t>
      </w:r>
    </w:p>
    <w:p w14:paraId="700D9600" w14:textId="648F1BB4" w:rsidR="00D13F56" w:rsidRDefault="00D13F56" w:rsidP="00D13F56">
      <w:pPr>
        <w:ind w:left="567" w:hanging="567"/>
        <w:jc w:val="right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Кызылского кожууна Республики Тыва</w:t>
      </w:r>
    </w:p>
    <w:p w14:paraId="4DFCE56E" w14:textId="11730767" w:rsidR="00D13F56" w:rsidRDefault="00D13F56" w:rsidP="00D13F56">
      <w:pPr>
        <w:ind w:left="567" w:hanging="567"/>
        <w:jc w:val="right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от «20» декабря 2021 г. № 64</w:t>
      </w:r>
    </w:p>
    <w:p w14:paraId="04EFC760" w14:textId="7DC04FE4" w:rsidR="00D13F56" w:rsidRDefault="00D13F56" w:rsidP="00D13F56">
      <w:pPr>
        <w:ind w:left="567" w:hanging="567"/>
        <w:jc w:val="right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55C5C980" w14:textId="4715F3B3" w:rsidR="00D13F56" w:rsidRDefault="00D13F56" w:rsidP="00D13F56">
      <w:pPr>
        <w:ind w:left="567" w:hanging="567"/>
        <w:jc w:val="center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ПОЛОЖЕНИЕ</w:t>
      </w:r>
    </w:p>
    <w:p w14:paraId="3032F644" w14:textId="35CFF1CF" w:rsidR="00D13F56" w:rsidRDefault="00D13F56" w:rsidP="00D13F56">
      <w:pPr>
        <w:ind w:left="567" w:hanging="567"/>
        <w:jc w:val="center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sz w:val="28"/>
          <w:szCs w:val="28"/>
          <w:lang w:eastAsia="ja-JP" w:bidi="fa-IR"/>
        </w:rPr>
        <w:t>О МУНИЦИПАЛЬНОМ ШТАБЕ ДОБРОВОЛЬНЫХ НАРОДНЫХ ДРУЖИН КЫЗЫЛСКОГО КОЖУУНА РЕСПУБЛИКИ ТЫВА</w:t>
      </w:r>
    </w:p>
    <w:p w14:paraId="057C520B" w14:textId="0D641A2F" w:rsidR="00D13F56" w:rsidRDefault="00D13F56" w:rsidP="00D13F56">
      <w:pPr>
        <w:ind w:left="567" w:hanging="567"/>
        <w:jc w:val="center"/>
        <w:rPr>
          <w:rFonts w:ascii="Times New Roman" w:eastAsia="Andale Sans UI" w:hAnsi="Times New Roman" w:cs="Tahoma"/>
          <w:sz w:val="28"/>
          <w:szCs w:val="28"/>
          <w:lang w:eastAsia="ja-JP" w:bidi="fa-IR"/>
        </w:rPr>
      </w:pPr>
    </w:p>
    <w:p w14:paraId="544D3AAA" w14:textId="73B23BAD" w:rsidR="00D13F56" w:rsidRDefault="00D13F56" w:rsidP="00D13F56">
      <w:pPr>
        <w:pStyle w:val="a3"/>
        <w:numPr>
          <w:ilvl w:val="0"/>
          <w:numId w:val="2"/>
        </w:numPr>
        <w:jc w:val="center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Основные положения</w:t>
      </w:r>
    </w:p>
    <w:p w14:paraId="17A85828" w14:textId="77777777" w:rsidR="003C6B28" w:rsidRPr="003C6B28" w:rsidRDefault="003C6B28" w:rsidP="003C6B28">
      <w:pPr>
        <w:ind w:left="360"/>
        <w:rPr>
          <w:rFonts w:eastAsia="Andale Sans UI" w:cs="Tahoma"/>
          <w:sz w:val="28"/>
          <w:szCs w:val="28"/>
          <w:lang w:eastAsia="ja-JP" w:bidi="fa-IR"/>
        </w:rPr>
      </w:pPr>
    </w:p>
    <w:p w14:paraId="63BF861F" w14:textId="0BCC1200" w:rsidR="00D13F56" w:rsidRDefault="00D13F56" w:rsidP="00D13F56">
      <w:pPr>
        <w:pStyle w:val="a3"/>
        <w:numPr>
          <w:ilvl w:val="1"/>
          <w:numId w:val="2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Муниципальный штаб добровольных народных дружин в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сумоне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 xml:space="preserve"> Целинный Кызылского кожууна Республики Тыва (далее – Муниципальный штаб) является постоянно действующим коллегиальным органом, образованным в целях координации деятельности народных дружин на территории сельского поселения сумон Целинный Кызылского кожууна Республики Тыва и их взаимодействия с исполнительными органами государственной власти Республики Тыва, органами внутренних дел (полицией) и иными правоохранительными органами.</w:t>
      </w:r>
    </w:p>
    <w:p w14:paraId="2EDB4292" w14:textId="661D2E23" w:rsidR="00D13F56" w:rsidRDefault="00D13F56" w:rsidP="00D13F56">
      <w:pPr>
        <w:pStyle w:val="a3"/>
        <w:numPr>
          <w:ilvl w:val="1"/>
          <w:numId w:val="2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Муниципальный штаб создается администрацией Кызылского кожууна Республики Тыва.</w:t>
      </w:r>
    </w:p>
    <w:p w14:paraId="3454520F" w14:textId="129ABB4A" w:rsidR="00620444" w:rsidRDefault="00D13F56" w:rsidP="00620444">
      <w:pPr>
        <w:pStyle w:val="a3"/>
        <w:numPr>
          <w:ilvl w:val="1"/>
          <w:numId w:val="2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В своей деятельности</w:t>
      </w:r>
      <w:r w:rsidR="00A849A7">
        <w:rPr>
          <w:rFonts w:eastAsia="Andale Sans UI" w:cs="Tahoma"/>
          <w:sz w:val="28"/>
          <w:szCs w:val="28"/>
          <w:lang w:eastAsia="ja-JP" w:bidi="fa-IR"/>
        </w:rPr>
        <w:t xml:space="preserve"> </w:t>
      </w:r>
      <w:r>
        <w:rPr>
          <w:rFonts w:eastAsia="Andale Sans UI" w:cs="Tahoma"/>
          <w:sz w:val="28"/>
          <w:szCs w:val="28"/>
          <w:lang w:eastAsia="ja-JP" w:bidi="fa-IR"/>
        </w:rPr>
        <w:t xml:space="preserve">Муниципальный штаб руководствуется Конституцией Российской Федерации, федеральным законодательством, Конституцией Республики Тыва, </w:t>
      </w:r>
      <w:r w:rsidR="00A849A7">
        <w:rPr>
          <w:rFonts w:eastAsia="Andale Sans UI" w:cs="Tahoma"/>
          <w:sz w:val="28"/>
          <w:szCs w:val="28"/>
          <w:lang w:eastAsia="ja-JP" w:bidi="fa-IR"/>
        </w:rPr>
        <w:t>законодательством Республики Тыва, Уставом сельского поселения сумон Целинный Кызылского кожууна Республики Тыва, а также настоящим Положением.</w:t>
      </w:r>
    </w:p>
    <w:p w14:paraId="550FBB9B" w14:textId="77777777" w:rsidR="00620444" w:rsidRPr="00620444" w:rsidRDefault="00620444" w:rsidP="00620444">
      <w:pPr>
        <w:pStyle w:val="a3"/>
        <w:jc w:val="both"/>
        <w:rPr>
          <w:rFonts w:eastAsia="Andale Sans UI" w:cs="Tahoma"/>
          <w:sz w:val="28"/>
          <w:szCs w:val="28"/>
          <w:lang w:eastAsia="ja-JP" w:bidi="fa-IR"/>
        </w:rPr>
      </w:pPr>
    </w:p>
    <w:p w14:paraId="7BC35688" w14:textId="3CFED064" w:rsidR="00620444" w:rsidRDefault="00620444" w:rsidP="00620444">
      <w:pPr>
        <w:pStyle w:val="a3"/>
        <w:numPr>
          <w:ilvl w:val="0"/>
          <w:numId w:val="2"/>
        </w:numPr>
        <w:jc w:val="center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Основные задачи Муниципального штаба</w:t>
      </w:r>
    </w:p>
    <w:p w14:paraId="168D5DA1" w14:textId="77777777" w:rsidR="003C6B28" w:rsidRDefault="003C6B28" w:rsidP="003C6B28">
      <w:pPr>
        <w:pStyle w:val="a3"/>
        <w:rPr>
          <w:rFonts w:eastAsia="Andale Sans UI" w:cs="Tahoma"/>
          <w:sz w:val="28"/>
          <w:szCs w:val="28"/>
          <w:lang w:eastAsia="ja-JP" w:bidi="fa-IR"/>
        </w:rPr>
      </w:pPr>
    </w:p>
    <w:p w14:paraId="3EEA6AD4" w14:textId="3C4A5539" w:rsidR="00620444" w:rsidRDefault="00620444" w:rsidP="00620444">
      <w:pPr>
        <w:pStyle w:val="a3"/>
        <w:numPr>
          <w:ilvl w:val="1"/>
          <w:numId w:val="2"/>
        </w:numPr>
        <w:ind w:left="0" w:firstLine="567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Основными задачами Муниципального штаба являются: </w:t>
      </w:r>
    </w:p>
    <w:p w14:paraId="0AB4440D" w14:textId="076B3717" w:rsidR="00620444" w:rsidRDefault="00620444" w:rsidP="00620444">
      <w:pPr>
        <w:pStyle w:val="a3"/>
        <w:numPr>
          <w:ilvl w:val="0"/>
          <w:numId w:val="3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координация деятельности народных дружи на территории сельского поселения сумон Целинный Кызылского кожууна Республики Тыва;</w:t>
      </w:r>
    </w:p>
    <w:p w14:paraId="705BF93D" w14:textId="66CBABCE" w:rsidR="00620444" w:rsidRDefault="00620444" w:rsidP="00620444">
      <w:pPr>
        <w:pStyle w:val="a3"/>
        <w:numPr>
          <w:ilvl w:val="0"/>
          <w:numId w:val="3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организация взаимодействия народных дружин с органами внутренних дел (полицией) и иными правоохранительными органами по вопросам содействия в обеспечении охраны общественного порядка;</w:t>
      </w:r>
    </w:p>
    <w:p w14:paraId="2E8AF7BF" w14:textId="495016F5" w:rsidR="00620444" w:rsidRDefault="00620444" w:rsidP="00620444">
      <w:pPr>
        <w:pStyle w:val="a3"/>
        <w:numPr>
          <w:ilvl w:val="0"/>
          <w:numId w:val="3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осуществление планирования работы, анализ и прогнозирование состояния правопорядка в </w:t>
      </w:r>
      <w:r w:rsidR="00605C4A">
        <w:rPr>
          <w:rFonts w:eastAsia="Andale Sans UI" w:cs="Tahoma"/>
          <w:sz w:val="28"/>
          <w:szCs w:val="28"/>
          <w:lang w:eastAsia="ja-JP" w:bidi="fa-IR"/>
        </w:rPr>
        <w:t xml:space="preserve">сельском поселении сумон Целинный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Кызылском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eastAsia="ja-JP" w:bidi="fa-IR"/>
        </w:rPr>
        <w:t>кожууне</w:t>
      </w:r>
      <w:proofErr w:type="spellEnd"/>
      <w:r>
        <w:rPr>
          <w:rFonts w:eastAsia="Andale Sans UI" w:cs="Tahoma"/>
          <w:sz w:val="28"/>
          <w:szCs w:val="28"/>
          <w:lang w:eastAsia="ja-JP" w:bidi="fa-IR"/>
        </w:rPr>
        <w:t xml:space="preserve"> Республики Тыва, в пределах своей компетенции вносит в территориальные отделы Министерства внутренних дел России по Республике Тыва предложения по укреплению законности, обеспечению общественного порядка и общественной безопасности, усилению борьбы с правонарушениями.</w:t>
      </w:r>
    </w:p>
    <w:p w14:paraId="29A987BB" w14:textId="484DA009" w:rsidR="002A16C6" w:rsidRDefault="002A16C6" w:rsidP="002A16C6">
      <w:pPr>
        <w:jc w:val="both"/>
        <w:rPr>
          <w:rFonts w:eastAsia="Andale Sans UI" w:cs="Tahoma"/>
          <w:sz w:val="28"/>
          <w:szCs w:val="28"/>
          <w:lang w:eastAsia="ja-JP" w:bidi="fa-IR"/>
        </w:rPr>
      </w:pPr>
    </w:p>
    <w:p w14:paraId="65015C19" w14:textId="77777777" w:rsidR="003C6B28" w:rsidRDefault="003C6B28" w:rsidP="002A16C6">
      <w:pPr>
        <w:jc w:val="both"/>
        <w:rPr>
          <w:rFonts w:eastAsia="Andale Sans UI" w:cs="Tahoma"/>
          <w:sz w:val="28"/>
          <w:szCs w:val="28"/>
          <w:lang w:eastAsia="ja-JP" w:bidi="fa-IR"/>
        </w:rPr>
      </w:pPr>
    </w:p>
    <w:p w14:paraId="33DE9118" w14:textId="00371B54" w:rsidR="002A16C6" w:rsidRDefault="002A16C6" w:rsidP="002A16C6">
      <w:pPr>
        <w:pStyle w:val="a3"/>
        <w:numPr>
          <w:ilvl w:val="0"/>
          <w:numId w:val="2"/>
        </w:numPr>
        <w:jc w:val="center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lastRenderedPageBreak/>
        <w:t>Функции Муниципального штаба</w:t>
      </w:r>
    </w:p>
    <w:p w14:paraId="5D201CBD" w14:textId="77777777" w:rsidR="003C6B28" w:rsidRDefault="003C6B28" w:rsidP="003C6B28">
      <w:pPr>
        <w:pStyle w:val="a3"/>
        <w:rPr>
          <w:rFonts w:eastAsia="Andale Sans UI" w:cs="Tahoma"/>
          <w:sz w:val="28"/>
          <w:szCs w:val="28"/>
          <w:lang w:eastAsia="ja-JP" w:bidi="fa-IR"/>
        </w:rPr>
      </w:pPr>
    </w:p>
    <w:p w14:paraId="5D06DA93" w14:textId="02C4EDC7" w:rsidR="002A16C6" w:rsidRDefault="002A16C6" w:rsidP="002A16C6">
      <w:pPr>
        <w:pStyle w:val="a3"/>
        <w:numPr>
          <w:ilvl w:val="1"/>
          <w:numId w:val="2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Муниципальный штаб осуществляет следующие функции:</w:t>
      </w:r>
    </w:p>
    <w:p w14:paraId="57E29879" w14:textId="3664C4C8" w:rsidR="002A16C6" w:rsidRDefault="002A16C6" w:rsidP="002A16C6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принятие управленческих решений, направленных на повышение эффективности взаимодействия народных дружин с правоохранительными органами, иными общественными объединениями правоохранительной направленности в сфере обеспечения общественного порядка;</w:t>
      </w:r>
    </w:p>
    <w:p w14:paraId="52DE0359" w14:textId="54D1C5E3" w:rsidR="002A16C6" w:rsidRDefault="002A16C6" w:rsidP="002A16C6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анализ причин и условий, способствующих совершению правонарушений, принятие мер по устранению данных обстоятельств в пределах своих полномочий;</w:t>
      </w:r>
    </w:p>
    <w:p w14:paraId="0EA16950" w14:textId="233E1862" w:rsidR="002A16C6" w:rsidRDefault="002A16C6" w:rsidP="002A16C6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рассмотрение основных вопросов по деятельности народных дружин, выявление проблем, возникающих в процессе их деятельности, вы</w:t>
      </w:r>
      <w:r w:rsidR="001D7EA5">
        <w:rPr>
          <w:rFonts w:eastAsia="Andale Sans UI" w:cs="Tahoma"/>
          <w:sz w:val="28"/>
          <w:szCs w:val="28"/>
          <w:lang w:eastAsia="ja-JP" w:bidi="fa-IR"/>
        </w:rPr>
        <w:t>работка предложений по их решению;</w:t>
      </w:r>
    </w:p>
    <w:p w14:paraId="527034F0" w14:textId="6055C455" w:rsidR="001D7EA5" w:rsidRDefault="001D7EA5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организация правового обучения народных дружинников;</w:t>
      </w:r>
    </w:p>
    <w:p w14:paraId="5559CCE4" w14:textId="115864BF" w:rsidR="001D7EA5" w:rsidRDefault="001D7EA5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заслушивание отчетов командиров народных дружин, оценка работы народных дружин;</w:t>
      </w:r>
    </w:p>
    <w:p w14:paraId="3896EEEA" w14:textId="78599B2B" w:rsidR="001D7EA5" w:rsidRDefault="001D7EA5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организация информационного освящения о результатах работы по содействию в обеспечении охраны общественного порядка;</w:t>
      </w:r>
    </w:p>
    <w:p w14:paraId="20A2A9D3" w14:textId="44DF99CD" w:rsidR="001D7EA5" w:rsidRDefault="001D7EA5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осуществление материального и морального стимулирования членов народных дружин по итогам квартала в соответствии с принятым муниципальным нормативным актом;</w:t>
      </w:r>
    </w:p>
    <w:p w14:paraId="511C15DA" w14:textId="0095E6E7" w:rsidR="001D7EA5" w:rsidRDefault="001D7EA5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формирование и направление информации о результатах работы народных дружин ежемесячно, не позднее 5 числа месяца, следующего за отчетным периодом, в орган государст</w:t>
      </w:r>
      <w:bookmarkStart w:id="0" w:name="_GoBack"/>
      <w:bookmarkEnd w:id="0"/>
      <w:r>
        <w:rPr>
          <w:rFonts w:eastAsia="Andale Sans UI" w:cs="Tahoma"/>
          <w:sz w:val="28"/>
          <w:szCs w:val="28"/>
          <w:lang w:eastAsia="ja-JP" w:bidi="fa-IR"/>
        </w:rPr>
        <w:t>венной власти Республики Тыва, координирующий деятельность народных дружин;</w:t>
      </w:r>
    </w:p>
    <w:p w14:paraId="11C7CE8A" w14:textId="060B9BDD" w:rsidR="001D7EA5" w:rsidRDefault="001D7EA5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утверждение и направление в Республиканский штаб по координации деятельности народных дружин в Республике Тыва списков и документов членов народных дружин, подлежащих поощрению за активное участие в охране общественного порядка по итогам истекшего года;</w:t>
      </w:r>
    </w:p>
    <w:p w14:paraId="06671334" w14:textId="61F68283" w:rsidR="001D7EA5" w:rsidRDefault="001D7EA5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подготовка, организация и проведение ежеквартально заседания Муниципального штаба, принятие решений по улучшению деятельности</w:t>
      </w:r>
      <w:r w:rsidR="00605C4A">
        <w:rPr>
          <w:rFonts w:eastAsia="Andale Sans UI" w:cs="Tahoma"/>
          <w:sz w:val="28"/>
          <w:szCs w:val="28"/>
          <w:lang w:eastAsia="ja-JP" w:bidi="fa-IR"/>
        </w:rPr>
        <w:t xml:space="preserve"> дружин и укреплению правопорядка в сельском поселении сумон Целинный </w:t>
      </w:r>
      <w:proofErr w:type="spellStart"/>
      <w:r w:rsidR="00605C4A">
        <w:rPr>
          <w:rFonts w:eastAsia="Andale Sans UI" w:cs="Tahoma"/>
          <w:sz w:val="28"/>
          <w:szCs w:val="28"/>
          <w:lang w:eastAsia="ja-JP" w:bidi="fa-IR"/>
        </w:rPr>
        <w:t>Кызылском</w:t>
      </w:r>
      <w:proofErr w:type="spellEnd"/>
      <w:r w:rsidR="00605C4A">
        <w:rPr>
          <w:rFonts w:eastAsia="Andale Sans UI" w:cs="Tahoma"/>
          <w:sz w:val="28"/>
          <w:szCs w:val="28"/>
          <w:lang w:eastAsia="ja-JP" w:bidi="fa-IR"/>
        </w:rPr>
        <w:t xml:space="preserve"> </w:t>
      </w:r>
      <w:proofErr w:type="spellStart"/>
      <w:r w:rsidR="00605C4A">
        <w:rPr>
          <w:rFonts w:eastAsia="Andale Sans UI" w:cs="Tahoma"/>
          <w:sz w:val="28"/>
          <w:szCs w:val="28"/>
          <w:lang w:eastAsia="ja-JP" w:bidi="fa-IR"/>
        </w:rPr>
        <w:t>кожууне</w:t>
      </w:r>
      <w:proofErr w:type="spellEnd"/>
      <w:r w:rsidR="00605C4A">
        <w:rPr>
          <w:rFonts w:eastAsia="Andale Sans UI" w:cs="Tahoma"/>
          <w:sz w:val="28"/>
          <w:szCs w:val="28"/>
          <w:lang w:eastAsia="ja-JP" w:bidi="fa-IR"/>
        </w:rPr>
        <w:t xml:space="preserve"> Республики Тыва;</w:t>
      </w:r>
    </w:p>
    <w:p w14:paraId="79E060CB" w14:textId="6B611B3E" w:rsidR="00605C4A" w:rsidRDefault="00605C4A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организация оформления, выдача и замена удостоверений членов народных дружин;</w:t>
      </w:r>
    </w:p>
    <w:p w14:paraId="075F07F9" w14:textId="4F5C5438" w:rsidR="00605C4A" w:rsidRDefault="00605C4A" w:rsidP="001D7EA5">
      <w:pPr>
        <w:pStyle w:val="a3"/>
        <w:numPr>
          <w:ilvl w:val="0"/>
          <w:numId w:val="4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участие в разработке и реализации муниципальных программ в области обеспечения общественного порядка;</w:t>
      </w:r>
    </w:p>
    <w:p w14:paraId="2417C45C" w14:textId="50E5E334" w:rsidR="00605C4A" w:rsidRDefault="00605C4A" w:rsidP="00605C4A">
      <w:pPr>
        <w:pStyle w:val="a3"/>
        <w:numPr>
          <w:ilvl w:val="1"/>
          <w:numId w:val="2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Муниципальный штаб имеет право:</w:t>
      </w:r>
    </w:p>
    <w:p w14:paraId="1E4A3129" w14:textId="2C67E216" w:rsidR="00605C4A" w:rsidRDefault="00605C4A" w:rsidP="00605C4A">
      <w:pPr>
        <w:pStyle w:val="a3"/>
        <w:numPr>
          <w:ilvl w:val="0"/>
          <w:numId w:val="5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запрашивать и получать в пределах предоставленных полномочий необходимые материалы и информацию;</w:t>
      </w:r>
    </w:p>
    <w:p w14:paraId="285920BD" w14:textId="3CC0C5E0" w:rsidR="00605C4A" w:rsidRDefault="00605C4A" w:rsidP="00605C4A">
      <w:pPr>
        <w:pStyle w:val="a3"/>
        <w:numPr>
          <w:ilvl w:val="0"/>
          <w:numId w:val="5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заслушивать на заседаниях представителей территориальных отделов Министерства внутренних дел России по Республике Тыва по вопросам организации деятельности народных дружин;</w:t>
      </w:r>
    </w:p>
    <w:p w14:paraId="4A73F086" w14:textId="7EA3998F" w:rsidR="00605C4A" w:rsidRDefault="00605C4A" w:rsidP="00605C4A">
      <w:pPr>
        <w:pStyle w:val="a3"/>
        <w:numPr>
          <w:ilvl w:val="0"/>
          <w:numId w:val="5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lastRenderedPageBreak/>
        <w:t>привлекать для осуществления отдельных работ представителей заинтересованных органов государственной власти Республики Тыва и организации, а также других специалистов.</w:t>
      </w:r>
    </w:p>
    <w:p w14:paraId="65470DDD" w14:textId="09EC80FE" w:rsidR="00605C4A" w:rsidRDefault="00605C4A" w:rsidP="00605C4A">
      <w:pPr>
        <w:jc w:val="both"/>
        <w:rPr>
          <w:rFonts w:eastAsia="Andale Sans UI" w:cs="Tahoma"/>
          <w:sz w:val="28"/>
          <w:szCs w:val="28"/>
          <w:lang w:eastAsia="ja-JP" w:bidi="fa-IR"/>
        </w:rPr>
      </w:pPr>
    </w:p>
    <w:p w14:paraId="511D4699" w14:textId="77777777" w:rsidR="00605C4A" w:rsidRDefault="00605C4A" w:rsidP="00605C4A">
      <w:pPr>
        <w:jc w:val="both"/>
        <w:rPr>
          <w:rFonts w:eastAsia="Andale Sans UI" w:cs="Tahoma"/>
          <w:sz w:val="28"/>
          <w:szCs w:val="28"/>
          <w:lang w:eastAsia="ja-JP" w:bidi="fa-IR"/>
        </w:rPr>
      </w:pPr>
    </w:p>
    <w:p w14:paraId="15EA4892" w14:textId="33FB537B" w:rsidR="00605C4A" w:rsidRDefault="00605C4A" w:rsidP="00605C4A">
      <w:pPr>
        <w:pStyle w:val="a3"/>
        <w:numPr>
          <w:ilvl w:val="0"/>
          <w:numId w:val="2"/>
        </w:numPr>
        <w:jc w:val="center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Организация работы Муниципального штаба</w:t>
      </w:r>
    </w:p>
    <w:p w14:paraId="4BBE6F39" w14:textId="77777777" w:rsidR="003C6B28" w:rsidRDefault="003C6B28" w:rsidP="003C6B28">
      <w:pPr>
        <w:pStyle w:val="a3"/>
        <w:rPr>
          <w:rFonts w:eastAsia="Andale Sans UI" w:cs="Tahoma"/>
          <w:sz w:val="28"/>
          <w:szCs w:val="28"/>
          <w:lang w:eastAsia="ja-JP" w:bidi="fa-IR"/>
        </w:rPr>
      </w:pPr>
    </w:p>
    <w:p w14:paraId="79765833" w14:textId="124CDD8C" w:rsidR="00605C4A" w:rsidRDefault="00605C4A" w:rsidP="00605C4A">
      <w:pPr>
        <w:pStyle w:val="a3"/>
        <w:numPr>
          <w:ilvl w:val="1"/>
          <w:numId w:val="2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Организационные основы работы Муниципального штаба:</w:t>
      </w:r>
    </w:p>
    <w:p w14:paraId="29DC0E91" w14:textId="64CB625C" w:rsidR="00605C4A" w:rsidRDefault="00605C4A" w:rsidP="00605C4A">
      <w:pPr>
        <w:pStyle w:val="a3"/>
        <w:numPr>
          <w:ilvl w:val="0"/>
          <w:numId w:val="6"/>
        </w:numPr>
        <w:ind w:left="1416" w:hanging="849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 xml:space="preserve">Муниципальный штаб возглавляет руководитель </w:t>
      </w:r>
    </w:p>
    <w:p w14:paraId="69895430" w14:textId="25BF586F" w:rsidR="00605C4A" w:rsidRDefault="00605C4A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заседания Муниципального штаба проводятся по мере необходимости</w:t>
      </w:r>
      <w:r w:rsidR="008D139B">
        <w:rPr>
          <w:rFonts w:eastAsia="Andale Sans UI" w:cs="Tahoma"/>
          <w:sz w:val="28"/>
          <w:szCs w:val="28"/>
          <w:lang w:eastAsia="ja-JP" w:bidi="fa-IR"/>
        </w:rPr>
        <w:t>, но не реже одного раза в квартал.</w:t>
      </w:r>
    </w:p>
    <w:p w14:paraId="38B05777" w14:textId="5F2425D7" w:rsidR="008D139B" w:rsidRDefault="008D139B" w:rsidP="008D139B">
      <w:pPr>
        <w:pStyle w:val="a3"/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Дату, время и место проведения заседания штаба определяет руководитель штаба, а в случае его отсутствия – его заместитель;</w:t>
      </w:r>
    </w:p>
    <w:p w14:paraId="08CC9C33" w14:textId="1DE345F5" w:rsidR="008D139B" w:rsidRDefault="008D139B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заседание Муниципального штаба правомочно, если на нем присутствует более половины членов штаба;</w:t>
      </w:r>
    </w:p>
    <w:p w14:paraId="32FF7B7B" w14:textId="225AB1FA" w:rsidR="008D139B" w:rsidRDefault="008D139B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заседание ведет руководитель Муниципального штаба, а в случае его отсутствия – его заместитель;</w:t>
      </w:r>
    </w:p>
    <w:p w14:paraId="0C6A9725" w14:textId="0A7E9925" w:rsidR="008D139B" w:rsidRDefault="008D139B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члены штаба участвуют в его заседаниях лично. В случае если член штаба не может участвовать в заседании, полномочия делегируются исполняющему его обязанности должностному лицу либо иному должностному лицу, уполномоченному членом Муниципального штаба участвовать в работе Муниципального штаба. При обсуждении вопросов члены Муниципального штаба имеют равные права;</w:t>
      </w:r>
    </w:p>
    <w:p w14:paraId="35C5D138" w14:textId="1811C6F1" w:rsidR="008D139B" w:rsidRDefault="008D139B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на заседании Муниципального штаба могут приглашаться представители органов местного самоуправления, организаций и общественных объединений, иные лица;</w:t>
      </w:r>
    </w:p>
    <w:p w14:paraId="7D09C11F" w14:textId="7C4AFC8D" w:rsidR="008D139B" w:rsidRDefault="008D139B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решения Муниципального штаба принимаются простым большинством голосов присутствующих на заседании членов муниципального штаба. В случае равенства голосов решающим является голос председательствующего на заседании Муниципального штаба;</w:t>
      </w:r>
    </w:p>
    <w:p w14:paraId="63C7A063" w14:textId="7B5AFA4D" w:rsidR="008D139B" w:rsidRDefault="008D139B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решение Муниципального штаба оформляется протоколом, котор</w:t>
      </w:r>
      <w:r w:rsidR="003C6B28">
        <w:rPr>
          <w:rFonts w:eastAsia="Andale Sans UI" w:cs="Tahoma"/>
          <w:sz w:val="28"/>
          <w:szCs w:val="28"/>
          <w:lang w:eastAsia="ja-JP" w:bidi="fa-IR"/>
        </w:rPr>
        <w:t>ый подписывается руководителем либо его заместителем, председательствующим на заседании;</w:t>
      </w:r>
    </w:p>
    <w:p w14:paraId="5C491943" w14:textId="7C4F16EA" w:rsidR="003C6B28" w:rsidRDefault="003C6B28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решение Муниципального штаба направляется в течении трех рабочих дней в Республиканский штаб по координации деятельности народных дружин в Республике Тыва;</w:t>
      </w:r>
    </w:p>
    <w:p w14:paraId="3B23C0F5" w14:textId="7FE0F209" w:rsidR="003C6B28" w:rsidRDefault="003C6B28" w:rsidP="008D139B">
      <w:pPr>
        <w:pStyle w:val="a3"/>
        <w:numPr>
          <w:ilvl w:val="0"/>
          <w:numId w:val="6"/>
        </w:numPr>
        <w:ind w:left="0" w:firstLine="567"/>
        <w:jc w:val="both"/>
        <w:rPr>
          <w:rFonts w:eastAsia="Andale Sans UI" w:cs="Tahoma"/>
          <w:sz w:val="28"/>
          <w:szCs w:val="28"/>
          <w:lang w:eastAsia="ja-JP" w:bidi="fa-IR"/>
        </w:rPr>
      </w:pPr>
      <w:r>
        <w:rPr>
          <w:rFonts w:eastAsia="Andale Sans UI" w:cs="Tahoma"/>
          <w:sz w:val="28"/>
          <w:szCs w:val="28"/>
          <w:lang w:eastAsia="ja-JP" w:bidi="fa-IR"/>
        </w:rPr>
        <w:t>организационное и информационное обеспечение деятельности Муниципального штаба осуществляет администрация сельского поселения сумон Целинный Кызылского кожууна Республики Тыва.</w:t>
      </w:r>
    </w:p>
    <w:p w14:paraId="7DD6E369" w14:textId="77777777" w:rsidR="008D139B" w:rsidRPr="00605C4A" w:rsidRDefault="008D139B" w:rsidP="008D139B">
      <w:pPr>
        <w:pStyle w:val="a3"/>
        <w:ind w:left="567"/>
        <w:jc w:val="both"/>
        <w:rPr>
          <w:rFonts w:eastAsia="Andale Sans UI" w:cs="Tahoma"/>
          <w:sz w:val="28"/>
          <w:szCs w:val="28"/>
          <w:lang w:eastAsia="ja-JP" w:bidi="fa-IR"/>
        </w:rPr>
      </w:pPr>
    </w:p>
    <w:sectPr w:rsidR="008D139B" w:rsidRPr="00605C4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90BF4" w14:textId="77777777" w:rsidR="000B4F75" w:rsidRDefault="000B4F75">
      <w:r>
        <w:separator/>
      </w:r>
    </w:p>
  </w:endnote>
  <w:endnote w:type="continuationSeparator" w:id="0">
    <w:p w14:paraId="5CFF9D64" w14:textId="77777777" w:rsidR="000B4F75" w:rsidRDefault="000B4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31BE8" w14:textId="77777777" w:rsidR="000B4F75" w:rsidRDefault="000B4F75">
      <w:r>
        <w:separator/>
      </w:r>
    </w:p>
  </w:footnote>
  <w:footnote w:type="continuationSeparator" w:id="0">
    <w:p w14:paraId="56EEE6C1" w14:textId="77777777" w:rsidR="000B4F75" w:rsidRDefault="000B4F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DF2B0" w14:textId="77777777" w:rsidR="008A52BF" w:rsidRDefault="000B4F75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D44EC"/>
    <w:multiLevelType w:val="hybridMultilevel"/>
    <w:tmpl w:val="90220E94"/>
    <w:lvl w:ilvl="0" w:tplc="513821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3C1C01"/>
    <w:multiLevelType w:val="multilevel"/>
    <w:tmpl w:val="B2F28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3744F95"/>
    <w:multiLevelType w:val="hybridMultilevel"/>
    <w:tmpl w:val="399A5096"/>
    <w:lvl w:ilvl="0" w:tplc="42701E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32115E"/>
    <w:multiLevelType w:val="hybridMultilevel"/>
    <w:tmpl w:val="661C9986"/>
    <w:lvl w:ilvl="0" w:tplc="D638E51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89D6A5F"/>
    <w:multiLevelType w:val="hybridMultilevel"/>
    <w:tmpl w:val="8BE8A82A"/>
    <w:lvl w:ilvl="0" w:tplc="51DCEF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27D440C"/>
    <w:multiLevelType w:val="hybridMultilevel"/>
    <w:tmpl w:val="4AD40FEA"/>
    <w:lvl w:ilvl="0" w:tplc="DC2E4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8A"/>
    <w:rsid w:val="000B4F75"/>
    <w:rsid w:val="001D7EA5"/>
    <w:rsid w:val="002515CB"/>
    <w:rsid w:val="00280A2D"/>
    <w:rsid w:val="002A16C6"/>
    <w:rsid w:val="003C6B28"/>
    <w:rsid w:val="00533AD2"/>
    <w:rsid w:val="005D2CF0"/>
    <w:rsid w:val="00605C4A"/>
    <w:rsid w:val="00620444"/>
    <w:rsid w:val="00804B8A"/>
    <w:rsid w:val="008244E9"/>
    <w:rsid w:val="008D139B"/>
    <w:rsid w:val="008F2D29"/>
    <w:rsid w:val="00A849A7"/>
    <w:rsid w:val="00B64B07"/>
    <w:rsid w:val="00C132F2"/>
    <w:rsid w:val="00D13F56"/>
    <w:rsid w:val="00E04B36"/>
    <w:rsid w:val="00EB5437"/>
    <w:rsid w:val="00F9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4249"/>
  <w15:chartTrackingRefBased/>
  <w15:docId w15:val="{9B6CC67F-E0E2-4282-AF58-4F16553E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5D2CF0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D2CF0"/>
    <w:pPr>
      <w:widowControl/>
      <w:ind w:left="720"/>
    </w:pPr>
    <w:rPr>
      <w:rFonts w:ascii="Times New Roman" w:eastAsia="Times New Roman" w:hAnsi="Times New Roman" w:cs="Times New Roman"/>
      <w:lang w:eastAsia="ru-RU"/>
    </w:rPr>
  </w:style>
  <w:style w:type="paragraph" w:styleId="a4">
    <w:name w:val="header"/>
    <w:basedOn w:val="a"/>
    <w:link w:val="a5"/>
    <w:uiPriority w:val="99"/>
    <w:unhideWhenUsed/>
    <w:rsid w:val="005D2CF0"/>
    <w:pPr>
      <w:tabs>
        <w:tab w:val="center" w:pos="4677"/>
        <w:tab w:val="right" w:pos="9355"/>
      </w:tabs>
    </w:pPr>
    <w:rPr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5D2CF0"/>
    <w:rPr>
      <w:rFonts w:ascii="Arial" w:eastAsia="SimSun" w:hAnsi="Arial" w:cs="Mangal"/>
      <w:kern w:val="3"/>
      <w:sz w:val="24"/>
      <w:szCs w:val="21"/>
      <w:lang w:eastAsia="zh-CN" w:bidi="hi-IN"/>
    </w:rPr>
  </w:style>
  <w:style w:type="character" w:styleId="a6">
    <w:name w:val="Hyperlink"/>
    <w:basedOn w:val="a0"/>
    <w:uiPriority w:val="99"/>
    <w:unhideWhenUsed/>
    <w:rsid w:val="00533AD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33AD2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3C6B28"/>
    <w:rPr>
      <w:rFonts w:ascii="Segoe UI" w:hAnsi="Segoe UI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6B28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91;&#1084;&#1086;&#1085;-&#1094;&#1077;&#1083;&#1080;&#1085;&#1085;&#1099;&#1081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Пользователь</cp:lastModifiedBy>
  <cp:revision>8</cp:revision>
  <cp:lastPrinted>2021-12-22T03:08:00Z</cp:lastPrinted>
  <dcterms:created xsi:type="dcterms:W3CDTF">2021-12-17T05:08:00Z</dcterms:created>
  <dcterms:modified xsi:type="dcterms:W3CDTF">2021-12-22T03:17:00Z</dcterms:modified>
</cp:coreProperties>
</file>