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0A5744" w14:paraId="1801ACA6" w14:textId="77777777" w:rsidTr="00A142CB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B98A0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BCAD9C4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010EB0E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 суму</w:t>
            </w:r>
          </w:p>
          <w:p w14:paraId="24162A11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8794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E539C27" wp14:editId="689A707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5D8C3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46979D2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1D734F73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6BBBA04D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13492DC1" w14:textId="77777777" w:rsidR="000A5744" w:rsidRDefault="000A5744" w:rsidP="000A5744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96D0998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7160D2B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54041BB0" w14:textId="77777777" w:rsidR="000A5744" w:rsidRPr="00E955E8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CA70C73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6F9565A0" w14:textId="77777777" w:rsidR="000A5744" w:rsidRPr="006F7DDE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7DDE">
        <w:rPr>
          <w:rFonts w:ascii="Times New Roman" w:hAnsi="Times New Roman" w:cs="Times New Roman"/>
          <w:b/>
          <w:bCs/>
          <w:sz w:val="26"/>
          <w:szCs w:val="26"/>
        </w:rPr>
        <w:t>АЙТЫЫШКЫНЫ</w:t>
      </w:r>
    </w:p>
    <w:p w14:paraId="5168A0C3" w14:textId="77777777" w:rsidR="000A5744" w:rsidRPr="006F7DDE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p w14:paraId="35EC3993" w14:textId="77777777" w:rsidR="000A5744" w:rsidRPr="007C5670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670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426982FC" w14:textId="77777777" w:rsidR="000A5744" w:rsidRPr="007C5670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670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64D2DB6E" w14:textId="77777777" w:rsidR="000A5744" w:rsidRPr="007C5670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838FBA8" w14:textId="1887A796" w:rsidR="000A5744" w:rsidRPr="007C5670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670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7C567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53601C" w:rsidRPr="007C5670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7C5670">
        <w:rPr>
          <w:rFonts w:ascii="Times New Roman" w:hAnsi="Times New Roman" w:cs="Times New Roman"/>
          <w:b/>
          <w:bCs/>
          <w:sz w:val="28"/>
          <w:szCs w:val="28"/>
        </w:rPr>
        <w:t xml:space="preserve"> февраля 2022 года № 0</w:t>
      </w:r>
      <w:r w:rsidR="0053601C" w:rsidRPr="007C5670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0D1B16B4" w14:textId="77777777" w:rsidR="000A5744" w:rsidRPr="007C5670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42071" w14:textId="77777777" w:rsidR="0053601C" w:rsidRPr="007C5670" w:rsidRDefault="0053601C" w:rsidP="0053601C">
      <w:pPr>
        <w:pStyle w:val="Standard"/>
        <w:jc w:val="center"/>
        <w:rPr>
          <w:b/>
          <w:sz w:val="28"/>
          <w:szCs w:val="28"/>
          <w:lang w:val="ru-RU"/>
        </w:rPr>
      </w:pPr>
      <w:bookmarkStart w:id="0" w:name="_GoBack"/>
      <w:r w:rsidRPr="007C5670">
        <w:rPr>
          <w:b/>
          <w:sz w:val="28"/>
          <w:szCs w:val="28"/>
          <w:lang w:val="ru-RU"/>
        </w:rPr>
        <w:t>О назначении должностного лица, ответственного за размещение информации в системе Федеральной информационной адресной системы (ФИАС) сельского поселения сумон Целинный Кызылского кожууна Республики Тыва</w:t>
      </w:r>
    </w:p>
    <w:bookmarkEnd w:id="0"/>
    <w:p w14:paraId="3EED4287" w14:textId="77777777" w:rsidR="0053601C" w:rsidRPr="007C5670" w:rsidRDefault="0053601C" w:rsidP="0053601C">
      <w:pPr>
        <w:pStyle w:val="Standard"/>
        <w:jc w:val="center"/>
        <w:rPr>
          <w:b/>
          <w:sz w:val="28"/>
          <w:szCs w:val="28"/>
          <w:lang w:val="ru-RU"/>
        </w:rPr>
      </w:pPr>
    </w:p>
    <w:p w14:paraId="2F1E06B7" w14:textId="77777777" w:rsidR="0053601C" w:rsidRPr="007C5670" w:rsidRDefault="0053601C" w:rsidP="0053601C">
      <w:pPr>
        <w:pStyle w:val="Standard"/>
        <w:jc w:val="both"/>
        <w:rPr>
          <w:sz w:val="28"/>
          <w:szCs w:val="28"/>
          <w:lang w:val="ru-RU"/>
        </w:rPr>
      </w:pPr>
      <w:r w:rsidRPr="007C5670">
        <w:rPr>
          <w:sz w:val="28"/>
          <w:szCs w:val="28"/>
          <w:lang w:val="ru-RU"/>
        </w:rPr>
        <w:tab/>
        <w:t>В соответствии с пунктом 3 статьи 5 и пунктом 3 статьи 9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во исполнение постановления Правительства Российской Федерации от 19 ноября 2014 года № 1221 «Об утверждении Правил присвоения, изменения и аннулировании адресов»</w:t>
      </w:r>
    </w:p>
    <w:p w14:paraId="2DF473DF" w14:textId="77777777" w:rsidR="0053601C" w:rsidRPr="007C5670" w:rsidRDefault="0053601C" w:rsidP="0053601C">
      <w:pPr>
        <w:pStyle w:val="Standard"/>
        <w:jc w:val="both"/>
        <w:rPr>
          <w:sz w:val="28"/>
          <w:szCs w:val="28"/>
        </w:rPr>
      </w:pPr>
      <w:r w:rsidRPr="007C5670">
        <w:rPr>
          <w:b/>
          <w:bCs/>
          <w:sz w:val="28"/>
          <w:szCs w:val="28"/>
          <w:lang w:val="ru-RU"/>
        </w:rPr>
        <w:t>РАСПОРЯЖАЮСЬ:</w:t>
      </w:r>
    </w:p>
    <w:p w14:paraId="53E597C4" w14:textId="7FB28304" w:rsidR="007C5670" w:rsidRPr="007C5670" w:rsidRDefault="007C5670" w:rsidP="007C5670">
      <w:pPr>
        <w:pStyle w:val="Standard"/>
        <w:numPr>
          <w:ilvl w:val="0"/>
          <w:numId w:val="9"/>
        </w:numPr>
        <w:jc w:val="both"/>
        <w:rPr>
          <w:sz w:val="28"/>
          <w:szCs w:val="28"/>
          <w:lang w:val="ru-RU"/>
        </w:rPr>
      </w:pPr>
      <w:r w:rsidRPr="007C5670">
        <w:rPr>
          <w:sz w:val="28"/>
          <w:szCs w:val="28"/>
          <w:lang w:val="ru-RU"/>
        </w:rPr>
        <w:t>Назначить председателя – Саая Орлан Семеновича ответственным должностным лицом за формирование и размещение сведений о присвоении объекту адресации адреса или об его аннулировании в государственном реестре; подписание размещаемых в государственном адресном реестре сведений о присвоении объекту адресации адреса или об его аннулировании; формирование решений уполномоченного органа о присвоении объекту адресации адреса или об аннулировании его адреса; формирование и направление заявок на регистрацию, заявок на внесение изменений, заявок на прекращение доступа; подписание заявок на регистрацию, заявок на внесении изменений, заявок на прекращение доступа; получение и рассмотрение уведомлений и протоколов в соответствии с порядком ведения государственного адресного реестра в сельском поселении сумон Целинный.</w:t>
      </w:r>
    </w:p>
    <w:p w14:paraId="160E003D" w14:textId="5C792026" w:rsidR="0053601C" w:rsidRPr="007C5670" w:rsidRDefault="0053601C" w:rsidP="0053601C">
      <w:pPr>
        <w:pStyle w:val="Standard"/>
        <w:numPr>
          <w:ilvl w:val="0"/>
          <w:numId w:val="9"/>
        </w:numPr>
        <w:jc w:val="both"/>
        <w:rPr>
          <w:sz w:val="28"/>
          <w:szCs w:val="28"/>
          <w:lang w:val="ru-RU"/>
        </w:rPr>
      </w:pPr>
      <w:r w:rsidRPr="007C5670">
        <w:rPr>
          <w:sz w:val="28"/>
          <w:szCs w:val="28"/>
          <w:lang w:val="ru-RU"/>
        </w:rPr>
        <w:t xml:space="preserve">Назначить специалиста </w:t>
      </w:r>
      <w:r w:rsidR="00CE1777" w:rsidRPr="007C5670">
        <w:rPr>
          <w:sz w:val="28"/>
          <w:szCs w:val="28"/>
          <w:lang w:val="ru-RU"/>
        </w:rPr>
        <w:t>–</w:t>
      </w:r>
      <w:r w:rsidRPr="007C5670">
        <w:rPr>
          <w:sz w:val="28"/>
          <w:szCs w:val="28"/>
          <w:lang w:val="ru-RU"/>
        </w:rPr>
        <w:t xml:space="preserve"> </w:t>
      </w:r>
      <w:r w:rsidR="00CE1777" w:rsidRPr="007C5670">
        <w:rPr>
          <w:sz w:val="28"/>
          <w:szCs w:val="28"/>
          <w:lang w:val="ru-RU"/>
        </w:rPr>
        <w:t>Ондар Белек Анатольевича</w:t>
      </w:r>
      <w:r w:rsidRPr="007C5670">
        <w:rPr>
          <w:sz w:val="28"/>
          <w:szCs w:val="28"/>
          <w:lang w:val="ru-RU"/>
        </w:rPr>
        <w:t xml:space="preserve"> ответственным должностным лицом за формирование и размещение сведений о присвоении объекту адресации адреса или об его аннулировании в государственном реестре; подписание размещаемых в государственном адресном реестре сведений о присвоении объекту адресации адреса или об его аннулировании; </w:t>
      </w:r>
      <w:r w:rsidRPr="007C5670">
        <w:rPr>
          <w:sz w:val="28"/>
          <w:szCs w:val="28"/>
          <w:lang w:val="ru-RU"/>
        </w:rPr>
        <w:lastRenderedPageBreak/>
        <w:t>формирование решений уполномоченного органа о присвоении объекту адресации адреса или об аннулировании его адреса; формирование и направление заявок на регистрацию, заявок на внесение изменений, заявок на прекращение доступа; подписание заявок на регистрацию, заявок на внесении изменений, заявок на прекращение доступа; получение и рассмотрение уведомлений и протоколов в соответствии с порядком ведения государственного адресного реестра в сельском поселении сумон Целинный.</w:t>
      </w:r>
    </w:p>
    <w:p w14:paraId="322BEFEA" w14:textId="77777777" w:rsidR="0053601C" w:rsidRPr="007C5670" w:rsidRDefault="0053601C" w:rsidP="0053601C">
      <w:pPr>
        <w:pStyle w:val="Standard"/>
        <w:numPr>
          <w:ilvl w:val="0"/>
          <w:numId w:val="9"/>
        </w:numPr>
        <w:jc w:val="both"/>
        <w:rPr>
          <w:sz w:val="28"/>
          <w:szCs w:val="28"/>
          <w:lang w:val="ru-RU"/>
        </w:rPr>
      </w:pPr>
      <w:r w:rsidRPr="007C5670">
        <w:rPr>
          <w:sz w:val="28"/>
          <w:szCs w:val="28"/>
          <w:lang w:val="ru-RU"/>
        </w:rPr>
        <w:t>Контроль за исполнением настоящего распоряжения оставляю за собой.</w:t>
      </w:r>
    </w:p>
    <w:p w14:paraId="3B2F376E" w14:textId="77777777" w:rsidR="0053601C" w:rsidRPr="007C5670" w:rsidRDefault="0053601C" w:rsidP="0053601C">
      <w:pPr>
        <w:pStyle w:val="Standard"/>
        <w:jc w:val="both"/>
        <w:rPr>
          <w:sz w:val="28"/>
          <w:szCs w:val="28"/>
          <w:lang w:val="ru-RU"/>
        </w:rPr>
      </w:pPr>
    </w:p>
    <w:p w14:paraId="4328B7B4" w14:textId="3EB39A27" w:rsidR="006F7DDE" w:rsidRPr="007C5670" w:rsidRDefault="006F7DDE" w:rsidP="0053601C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B2D9C38" w14:textId="77777777" w:rsidR="006F7DDE" w:rsidRPr="007C5670" w:rsidRDefault="006F7DDE" w:rsidP="0053601C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D6E4B7C" w14:textId="7C682A39" w:rsidR="0053601C" w:rsidRPr="007C5670" w:rsidRDefault="0053601C" w:rsidP="0053601C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C5670">
        <w:rPr>
          <w:rFonts w:cs="Times New Roman"/>
          <w:sz w:val="28"/>
          <w:szCs w:val="28"/>
          <w:lang w:val="ru-RU"/>
        </w:rPr>
        <w:t>Председатель администрации сельского</w:t>
      </w:r>
    </w:p>
    <w:p w14:paraId="2B528354" w14:textId="77777777" w:rsidR="0053601C" w:rsidRPr="007C5670" w:rsidRDefault="0053601C" w:rsidP="0053601C">
      <w:pPr>
        <w:rPr>
          <w:rFonts w:ascii="Times New Roman" w:hAnsi="Times New Roman" w:cs="Times New Roman"/>
          <w:sz w:val="28"/>
          <w:szCs w:val="28"/>
        </w:rPr>
      </w:pPr>
      <w:r w:rsidRPr="007C5670">
        <w:rPr>
          <w:rFonts w:ascii="Times New Roman" w:hAnsi="Times New Roman" w:cs="Times New Roman"/>
          <w:sz w:val="28"/>
          <w:szCs w:val="28"/>
        </w:rPr>
        <w:t>поселения сумон Целинный                                                            О.С. Саая</w:t>
      </w:r>
    </w:p>
    <w:p w14:paraId="1475554A" w14:textId="77777777" w:rsidR="00E60383" w:rsidRPr="000A5744" w:rsidRDefault="00E60383" w:rsidP="0053601C">
      <w:pPr>
        <w:tabs>
          <w:tab w:val="left" w:pos="6346"/>
        </w:tabs>
        <w:autoSpaceDN w:val="0"/>
        <w:spacing w:after="0" w:line="240" w:lineRule="auto"/>
        <w:jc w:val="center"/>
      </w:pPr>
    </w:p>
    <w:sectPr w:rsidR="00E60383" w:rsidRPr="000A5744" w:rsidSect="007C567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3A3B1B72"/>
    <w:multiLevelType w:val="multilevel"/>
    <w:tmpl w:val="202EE8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0"/>
    <w:lvlOverride w:ilvl="0">
      <w:startOverride w:val="3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78"/>
    <w:rsid w:val="000A5744"/>
    <w:rsid w:val="000C0BEA"/>
    <w:rsid w:val="000C15D4"/>
    <w:rsid w:val="000F3FAA"/>
    <w:rsid w:val="002F4A74"/>
    <w:rsid w:val="00332291"/>
    <w:rsid w:val="00361686"/>
    <w:rsid w:val="00386AD1"/>
    <w:rsid w:val="003F59CE"/>
    <w:rsid w:val="00464862"/>
    <w:rsid w:val="004A040F"/>
    <w:rsid w:val="004F6683"/>
    <w:rsid w:val="004F7726"/>
    <w:rsid w:val="0053601C"/>
    <w:rsid w:val="00572D73"/>
    <w:rsid w:val="005E7CD8"/>
    <w:rsid w:val="006365B7"/>
    <w:rsid w:val="006F7DDE"/>
    <w:rsid w:val="007C5670"/>
    <w:rsid w:val="009D1020"/>
    <w:rsid w:val="00A12FBA"/>
    <w:rsid w:val="00A142CB"/>
    <w:rsid w:val="00AD6070"/>
    <w:rsid w:val="00B11752"/>
    <w:rsid w:val="00B211A3"/>
    <w:rsid w:val="00B64718"/>
    <w:rsid w:val="00C05D1E"/>
    <w:rsid w:val="00CB56FE"/>
    <w:rsid w:val="00CE1777"/>
    <w:rsid w:val="00D06B81"/>
    <w:rsid w:val="00D76D3E"/>
    <w:rsid w:val="00D81D7F"/>
    <w:rsid w:val="00DB6578"/>
    <w:rsid w:val="00E12443"/>
    <w:rsid w:val="00E31C88"/>
    <w:rsid w:val="00E60383"/>
    <w:rsid w:val="00E921C9"/>
    <w:rsid w:val="00F01FD9"/>
    <w:rsid w:val="00F0261C"/>
    <w:rsid w:val="00F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146F6"/>
  <w15:docId w15:val="{71739221-943D-459A-9FD8-F91AE8D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36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2</cp:revision>
  <cp:lastPrinted>2022-02-14T08:52:00Z</cp:lastPrinted>
  <dcterms:created xsi:type="dcterms:W3CDTF">2022-04-04T10:00:00Z</dcterms:created>
  <dcterms:modified xsi:type="dcterms:W3CDTF">2022-04-04T10:00:00Z</dcterms:modified>
</cp:coreProperties>
</file>