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0B73DE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3DE" w:rsidRDefault="000B73DE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0B73DE" w:rsidRDefault="000B73DE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0B73DE" w:rsidRDefault="000B73DE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0B73DE" w:rsidRDefault="000B73DE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73DE" w:rsidRDefault="000B73DE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289ADE0A" wp14:editId="5844ECD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3" name="Графический объект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B73DE" w:rsidRDefault="000B73DE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0B73DE" w:rsidRDefault="000B73DE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0B73DE" w:rsidRDefault="000B73DE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0B73DE" w:rsidRDefault="000B73DE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0B73DE" w:rsidRDefault="000B73DE" w:rsidP="000B73DE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0B73DE" w:rsidRDefault="000B73DE" w:rsidP="000B73DE">
      <w:pPr>
        <w:pStyle w:val="ConsPlusTitle"/>
        <w:rPr>
          <w:b w:val="0"/>
          <w:sz w:val="28"/>
          <w:szCs w:val="28"/>
        </w:rPr>
      </w:pPr>
    </w:p>
    <w:p w:rsidR="000B73DE" w:rsidRDefault="000B73DE" w:rsidP="000B73DE">
      <w:pPr>
        <w:pStyle w:val="ConsPlusTitle"/>
        <w:rPr>
          <w:b w:val="0"/>
          <w:sz w:val="28"/>
          <w:szCs w:val="28"/>
        </w:rPr>
      </w:pPr>
    </w:p>
    <w:p w:rsidR="000B73DE" w:rsidRDefault="000B73DE" w:rsidP="000B73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0B73DE" w:rsidRDefault="000B73DE" w:rsidP="000B73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0B73DE" w:rsidRDefault="000B73DE" w:rsidP="000B73DE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0B73DE" w:rsidRDefault="000B73DE" w:rsidP="000B73DE">
      <w:pPr>
        <w:pStyle w:val="Standard"/>
        <w:jc w:val="center"/>
        <w:rPr>
          <w:b/>
          <w:sz w:val="28"/>
          <w:szCs w:val="28"/>
        </w:rPr>
      </w:pPr>
    </w:p>
    <w:p w:rsidR="000B73DE" w:rsidRDefault="000B73DE" w:rsidP="000B73DE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21 апреля 2016 года  № 13</w:t>
      </w:r>
    </w:p>
    <w:p w:rsidR="000B73DE" w:rsidRDefault="000B73DE" w:rsidP="000B73DE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0B73DE" w:rsidRDefault="000B73DE" w:rsidP="000B73DE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введении запрета на территории</w:t>
      </w:r>
    </w:p>
    <w:p w:rsidR="000B73DE" w:rsidRDefault="000B73DE" w:rsidP="000B73DE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</w:p>
    <w:p w:rsidR="000B73DE" w:rsidRDefault="000B73DE" w:rsidP="000B73DE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сельскохозяйственных палов</w:t>
      </w:r>
    </w:p>
    <w:p w:rsidR="000B73DE" w:rsidRDefault="000B73DE" w:rsidP="000B73DE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 целях недопущения возникновения пожаров на землях сельскохозяйственного назначения, предупреждения возгорания лесных массивов и строений, необходимости проведения комплекса дополнительных мероприятий с руководителями сельскохозяйственных организаций, индивидуальными предпринимателями и </w:t>
      </w:r>
      <w:proofErr w:type="gramStart"/>
      <w:r>
        <w:rPr>
          <w:sz w:val="28"/>
          <w:szCs w:val="28"/>
        </w:rPr>
        <w:t>гражданами</w:t>
      </w:r>
      <w:proofErr w:type="gramEnd"/>
      <w:r>
        <w:rPr>
          <w:sz w:val="28"/>
          <w:szCs w:val="28"/>
        </w:rPr>
        <w:t xml:space="preserve"> проживающими на территории сельского поселения </w:t>
      </w:r>
      <w:proofErr w:type="spellStart"/>
      <w:r>
        <w:rPr>
          <w:sz w:val="28"/>
          <w:szCs w:val="28"/>
        </w:rPr>
        <w:t>сумона</w:t>
      </w:r>
      <w:proofErr w:type="spellEnd"/>
      <w:r>
        <w:rPr>
          <w:sz w:val="28"/>
          <w:szCs w:val="28"/>
        </w:rPr>
        <w:t xml:space="preserve"> Целинный</w:t>
      </w:r>
    </w:p>
    <w:p w:rsidR="000B73DE" w:rsidRDefault="000B73DE" w:rsidP="000B73DE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1. Запретить проведение весенних сельскохозяйственных палов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собственникам, землевладельцам, землепользователем и арендаторам земельных участков;</w:t>
      </w: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 Создать противопожарный барьер в местах примыкания сельскохозяйственных угодий к участкам лесного фонда;</w:t>
      </w: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3. Предусмотреть возможность использования имеющихся у сельскохозяйственных товаропроизводителей технических средств, для тушения пожаров.</w:t>
      </w: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</w:t>
      </w:r>
      <w:proofErr w:type="gramStart"/>
      <w:r>
        <w:rPr>
          <w:sz w:val="28"/>
          <w:szCs w:val="28"/>
        </w:rPr>
        <w:t>Обеспечить контроль, за соблюдением противопожарных требований, при проведении работ на сельскохозяйственного назначения;</w:t>
      </w:r>
      <w:proofErr w:type="gramEnd"/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При обнаружении возгорания немедленно уведомить ЕДДС района пожарную охрану и принять меры по привлечению дополнительных сил для недопущения его распространения;</w:t>
      </w: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6. Копию настоящего распоряжения разместить на досках объявлений.</w:t>
      </w:r>
    </w:p>
    <w:p w:rsidR="000B73DE" w:rsidRDefault="000B73DE" w:rsidP="000B73DE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7. Контроль над исполнением данного распоряжения возложить на заместителя по социальной политике Монгуш Ю.М.</w:t>
      </w:r>
    </w:p>
    <w:p w:rsidR="000B73DE" w:rsidRDefault="000B73DE" w:rsidP="000B73DE">
      <w:pPr>
        <w:tabs>
          <w:tab w:val="left" w:pos="840"/>
        </w:tabs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B73DE" w:rsidRPr="000B73DE" w:rsidRDefault="000B73DE" w:rsidP="000B73DE">
      <w:pPr>
        <w:tabs>
          <w:tab w:val="left" w:pos="840"/>
        </w:tabs>
        <w:ind w:hanging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B73DE">
        <w:rPr>
          <w:rFonts w:ascii="Times New Roman" w:hAnsi="Times New Roman" w:cs="Times New Roman"/>
          <w:sz w:val="28"/>
          <w:szCs w:val="28"/>
        </w:rPr>
        <w:t>Председатель администрации сельского</w:t>
      </w:r>
    </w:p>
    <w:p w:rsidR="009D7C78" w:rsidRPr="000B73DE" w:rsidRDefault="000B73DE" w:rsidP="000B73DE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sectPr w:rsidR="009D7C78" w:rsidRPr="000B73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7CC"/>
    <w:rsid w:val="000B73DE"/>
    <w:rsid w:val="002E07CC"/>
    <w:rsid w:val="009D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3D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73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0B73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0B73DE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B73DE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B73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0B73D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0B73D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1637</Characters>
  <Application>Microsoft Office Word</Application>
  <DocSecurity>0</DocSecurity>
  <Lines>13</Lines>
  <Paragraphs>3</Paragraphs>
  <ScaleCrop>false</ScaleCrop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2020-01-24T07:08:00Z</dcterms:created>
  <dcterms:modified xsi:type="dcterms:W3CDTF">2020-01-24T07:10:00Z</dcterms:modified>
</cp:coreProperties>
</file>