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CC5C6" w14:textId="715F2926" w:rsidR="00415FC3" w:rsidRPr="00415FC3" w:rsidRDefault="00415FC3" w:rsidP="00415FC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</w:pPr>
      <w:r w:rsidRPr="00415FC3">
        <w:rPr>
          <w:rFonts w:ascii="Segoe UI Emoji" w:eastAsia="Times New Roman" w:hAnsi="Segoe UI Emoji" w:cs="Segoe UI Emoji"/>
          <w:b/>
          <w:bCs/>
          <w:color w:val="3B4256"/>
          <w:sz w:val="36"/>
          <w:szCs w:val="36"/>
          <w:lang w:eastAsia="ru-RU"/>
        </w:rPr>
        <w:t>❗</w:t>
      </w:r>
      <w:r w:rsidRPr="00415FC3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>Пожар легче предупредить, чем потушить</w:t>
      </w:r>
    </w:p>
    <w:p w14:paraId="497DDC40" w14:textId="524CA397" w:rsidR="00415FC3" w:rsidRDefault="00415FC3" w:rsidP="00415FC3">
      <w:pPr>
        <w:pStyle w:val="a3"/>
        <w:rPr>
          <w:rFonts w:asciiTheme="minorHAnsi" w:hAnsiTheme="minorHAnsi" w:cs="Segoe UI Emoji"/>
          <w:color w:val="333333"/>
        </w:rPr>
      </w:pPr>
      <w:r>
        <w:rPr>
          <w:rFonts w:asciiTheme="minorHAnsi" w:hAnsiTheme="minorHAnsi" w:cs="Segoe UI Emoji"/>
          <w:noProof/>
          <w:color w:val="333333"/>
        </w:rPr>
        <w:drawing>
          <wp:inline distT="0" distB="0" distL="0" distR="0" wp14:anchorId="369A4A40" wp14:editId="65C82EDC">
            <wp:extent cx="5935980" cy="39700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08F45" w14:textId="43770EC1" w:rsidR="00415FC3" w:rsidRDefault="00415FC3" w:rsidP="00415FC3">
      <w:pPr>
        <w:pStyle w:val="a3"/>
        <w:rPr>
          <w:rFonts w:ascii="Arial" w:hAnsi="Arial" w:cs="Arial"/>
          <w:color w:val="333333"/>
        </w:rPr>
      </w:pPr>
      <w:r>
        <w:rPr>
          <w:rFonts w:ascii="Segoe UI Emoji" w:hAnsi="Segoe UI Emoji" w:cs="Segoe UI Emoji"/>
          <w:color w:val="333333"/>
        </w:rPr>
        <w:t>📣</w:t>
      </w:r>
      <w:r>
        <w:rPr>
          <w:rFonts w:ascii="Arial" w:hAnsi="Arial" w:cs="Arial"/>
          <w:color w:val="333333"/>
        </w:rPr>
        <w:t xml:space="preserve"> Уважаемые жители и гости посёлка! Администрация </w:t>
      </w:r>
      <w:proofErr w:type="gramStart"/>
      <w:r>
        <w:rPr>
          <w:rFonts w:ascii="Arial" w:hAnsi="Arial" w:cs="Arial"/>
          <w:color w:val="333333"/>
        </w:rPr>
        <w:t>пгт.Каа</w:t>
      </w:r>
      <w:proofErr w:type="gramEnd"/>
      <w:r>
        <w:rPr>
          <w:rFonts w:ascii="Arial" w:hAnsi="Arial" w:cs="Arial"/>
          <w:color w:val="333333"/>
        </w:rPr>
        <w:t>-Хем призывает граждан быть ответственными за свои действия – не поджигать сухую траву и мусор, не выбрасывать незатушенные окурки и спички из окон автомобилей, пресекать детскую шалость с огнем. В ветреную погоду даже незначительные возгорания принимают гигантские размеры, тушение огня выходит из-под контроля и угрожает жизни людей.</w:t>
      </w:r>
    </w:p>
    <w:p w14:paraId="1705154C" w14:textId="77777777" w:rsidR="00415FC3" w:rsidRDefault="00415FC3" w:rsidP="00415FC3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Segoe UI Emoji" w:hAnsi="Segoe UI Emoji" w:cs="Segoe UI Emoji"/>
          <w:color w:val="333333"/>
        </w:rPr>
        <w:t>📣</w:t>
      </w:r>
      <w:r>
        <w:rPr>
          <w:rFonts w:ascii="Arial" w:hAnsi="Arial" w:cs="Arial"/>
          <w:color w:val="333333"/>
        </w:rPr>
        <w:t xml:space="preserve"> По статистике, причинами более 90% произошедших пожаров в летний пожароопасный период являются: сжигание сухой травы, сжигание мусора вблизи строений, брошенные не затушенные окурки, а также шалость детей с огнем. Ведь в жаркую сухую погоду достаточно и искры, чтобы вспыхнул огонь, последствия которого могут быть самими трагичными.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proofErr w:type="gramStart"/>
      <w:r>
        <w:rPr>
          <w:rFonts w:ascii="Segoe UI Emoji" w:hAnsi="Segoe UI Emoji" w:cs="Segoe UI Emoji"/>
          <w:color w:val="333333"/>
        </w:rPr>
        <w:t>📣</w:t>
      </w:r>
      <w:r>
        <w:rPr>
          <w:rFonts w:ascii="Arial" w:hAnsi="Arial" w:cs="Arial"/>
          <w:color w:val="333333"/>
        </w:rPr>
        <w:t xml:space="preserve"> Кроме того</w:t>
      </w:r>
      <w:proofErr w:type="gramEnd"/>
      <w:r>
        <w:rPr>
          <w:rFonts w:ascii="Arial" w:hAnsi="Arial" w:cs="Arial"/>
          <w:color w:val="333333"/>
        </w:rPr>
        <w:t>, не оставляйте детей без присмотра взрослых.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proofErr w:type="gramStart"/>
      <w:r>
        <w:rPr>
          <w:rFonts w:ascii="Segoe UI Emoji" w:hAnsi="Segoe UI Emoji" w:cs="Segoe UI Emoji"/>
          <w:color w:val="333333"/>
        </w:rPr>
        <w:t>📣</w:t>
      </w:r>
      <w:r>
        <w:rPr>
          <w:rFonts w:ascii="Arial" w:hAnsi="Arial" w:cs="Arial"/>
          <w:color w:val="333333"/>
        </w:rPr>
        <w:t xml:space="preserve"> Помните</w:t>
      </w:r>
      <w:proofErr w:type="gramEnd"/>
      <w:r>
        <w:rPr>
          <w:rFonts w:ascii="Arial" w:hAnsi="Arial" w:cs="Arial"/>
          <w:color w:val="333333"/>
        </w:rPr>
        <w:t>, что соблюдение элементарных требований пожарной безопасности помогут предотвратить беду, а вовремя принятые меры к тушению маленького очага предотвратят распространение огня на большую площадь.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proofErr w:type="gramStart"/>
      <w:r>
        <w:rPr>
          <w:rFonts w:ascii="Segoe UI Emoji" w:hAnsi="Segoe UI Emoji" w:cs="Segoe UI Emoji"/>
          <w:color w:val="333333"/>
        </w:rPr>
        <w:t>📣</w:t>
      </w:r>
      <w:r>
        <w:rPr>
          <w:rFonts w:ascii="Arial" w:hAnsi="Arial" w:cs="Arial"/>
          <w:color w:val="333333"/>
        </w:rPr>
        <w:t xml:space="preserve"> При</w:t>
      </w:r>
      <w:proofErr w:type="gramEnd"/>
      <w:r>
        <w:rPr>
          <w:rFonts w:ascii="Arial" w:hAnsi="Arial" w:cs="Arial"/>
          <w:color w:val="333333"/>
        </w:rPr>
        <w:t xml:space="preserve"> возникновении чрезвычайных ситуаций необходимо звонить по единому телефону спасения «01», сотовая связь «101» и 112 со всех мобильных операторов.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proofErr w:type="gramStart"/>
      <w:r>
        <w:rPr>
          <w:rFonts w:ascii="Segoe UI Emoji" w:hAnsi="Segoe UI Emoji" w:cs="Segoe UI Emoji"/>
          <w:color w:val="333333"/>
        </w:rPr>
        <w:t>📣</w:t>
      </w:r>
      <w:r>
        <w:rPr>
          <w:rFonts w:ascii="Arial" w:hAnsi="Arial" w:cs="Arial"/>
          <w:color w:val="333333"/>
        </w:rPr>
        <w:t xml:space="preserve"> Также</w:t>
      </w:r>
      <w:proofErr w:type="gramEnd"/>
      <w:r>
        <w:rPr>
          <w:rFonts w:ascii="Arial" w:hAnsi="Arial" w:cs="Arial"/>
          <w:color w:val="333333"/>
        </w:rPr>
        <w:t xml:space="preserve"> сохраняется возможность осуществить вызов одной экстренной оперативной службы по отдельному номеру любого оператора сотовой связи: это </w:t>
      </w:r>
      <w:r>
        <w:rPr>
          <w:rFonts w:ascii="Arial" w:hAnsi="Arial" w:cs="Arial"/>
          <w:color w:val="333333"/>
        </w:rPr>
        <w:lastRenderedPageBreak/>
        <w:t>номера 102 (служба полиции), 103 (служба скорой медицинской помощи), 104 (служба газовой сети). ЕДДС Кызылского кожууна 9-10-08</w:t>
      </w:r>
    </w:p>
    <w:p w14:paraId="72878211" w14:textId="77777777" w:rsidR="0051732B" w:rsidRDefault="0051732B"/>
    <w:sectPr w:rsidR="00517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36"/>
    <w:rsid w:val="00415FC3"/>
    <w:rsid w:val="0051732B"/>
    <w:rsid w:val="0095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FF6F"/>
  <w15:chartTrackingRefBased/>
  <w15:docId w15:val="{F6BD0C4D-B39D-4719-BAB4-740621E3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5F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5F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27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2022-08-01T03:59:00Z</dcterms:created>
  <dcterms:modified xsi:type="dcterms:W3CDTF">2022-08-01T03:59:00Z</dcterms:modified>
</cp:coreProperties>
</file>